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2D1" w:rsidRDefault="00AF22D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F22D1" w:rsidRDefault="00AF22D1">
      <w:pPr>
        <w:pStyle w:val="ConsPlusNormal"/>
        <w:jc w:val="both"/>
        <w:outlineLvl w:val="0"/>
      </w:pPr>
    </w:p>
    <w:p w:rsidR="00AF22D1" w:rsidRDefault="00AF22D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AF22D1" w:rsidRDefault="00AF22D1">
      <w:pPr>
        <w:pStyle w:val="ConsPlusTitle"/>
        <w:jc w:val="center"/>
      </w:pPr>
    </w:p>
    <w:p w:rsidR="00AF22D1" w:rsidRDefault="00AF22D1">
      <w:pPr>
        <w:pStyle w:val="ConsPlusTitle"/>
        <w:jc w:val="center"/>
      </w:pPr>
      <w:r>
        <w:t>ПОСТАНОВЛЕНИЕ</w:t>
      </w:r>
    </w:p>
    <w:p w:rsidR="00AF22D1" w:rsidRDefault="00AF22D1">
      <w:pPr>
        <w:pStyle w:val="ConsPlusTitle"/>
        <w:jc w:val="center"/>
      </w:pPr>
      <w:r>
        <w:t>от 2 ноября 2000 г. N 841</w:t>
      </w:r>
    </w:p>
    <w:p w:rsidR="00AF22D1" w:rsidRDefault="00AF22D1">
      <w:pPr>
        <w:pStyle w:val="ConsPlusTitle"/>
        <w:jc w:val="center"/>
      </w:pPr>
    </w:p>
    <w:p w:rsidR="00AF22D1" w:rsidRDefault="00AF22D1">
      <w:pPr>
        <w:pStyle w:val="ConsPlusTitle"/>
        <w:jc w:val="center"/>
      </w:pPr>
      <w:r>
        <w:t>ОБ УТВЕРЖДЕНИИ ПОЛОЖЕНИЯ</w:t>
      </w:r>
    </w:p>
    <w:p w:rsidR="00AF22D1" w:rsidRDefault="00AF22D1">
      <w:pPr>
        <w:pStyle w:val="ConsPlusTitle"/>
        <w:jc w:val="center"/>
      </w:pPr>
      <w:r>
        <w:t>О ПОДГОТОВКЕ НАСЕЛЕНИЯ В ОБЛАСТИ ГРАЖДАНСКОЙ ОБОРОНЫ</w:t>
      </w:r>
    </w:p>
    <w:p w:rsidR="00AF22D1" w:rsidRDefault="00AF22D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F22D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F22D1" w:rsidRDefault="00AF22D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F22D1" w:rsidRDefault="00AF22D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15.08.2006 </w:t>
            </w:r>
            <w:hyperlink r:id="rId5" w:history="1">
              <w:r>
                <w:rPr>
                  <w:color w:val="0000FF"/>
                </w:rPr>
                <w:t>N 501</w:t>
              </w:r>
            </w:hyperlink>
            <w:r>
              <w:rPr>
                <w:color w:val="392C69"/>
              </w:rPr>
              <w:t>,</w:t>
            </w:r>
          </w:p>
          <w:p w:rsidR="00AF22D1" w:rsidRDefault="00AF22D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22.10.2008 </w:t>
            </w:r>
            <w:hyperlink r:id="rId6" w:history="1">
              <w:r>
                <w:rPr>
                  <w:color w:val="0000FF"/>
                </w:rPr>
                <w:t>N 770</w:t>
              </w:r>
            </w:hyperlink>
            <w:r>
              <w:rPr>
                <w:color w:val="392C69"/>
              </w:rPr>
              <w:t xml:space="preserve">, от 09.04.2015 </w:t>
            </w:r>
            <w:hyperlink r:id="rId7" w:history="1">
              <w:r>
                <w:rPr>
                  <w:color w:val="0000FF"/>
                </w:rPr>
                <w:t>N 332</w:t>
              </w:r>
            </w:hyperlink>
            <w:r>
              <w:rPr>
                <w:color w:val="392C69"/>
              </w:rPr>
              <w:t xml:space="preserve">, от 19.04.2017 </w:t>
            </w:r>
            <w:hyperlink r:id="rId8" w:history="1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F22D1" w:rsidRDefault="00AF22D1">
      <w:pPr>
        <w:pStyle w:val="ConsPlusNormal"/>
        <w:jc w:val="center"/>
      </w:pPr>
    </w:p>
    <w:p w:rsidR="00AF22D1" w:rsidRDefault="00AF22D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"О гражданской обороне" Правительство Российской Федерации постановляет: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 xml:space="preserve">Утвердить прилагаемое </w:t>
      </w:r>
      <w:hyperlink w:anchor="P29" w:history="1">
        <w:r>
          <w:rPr>
            <w:color w:val="0000FF"/>
          </w:rPr>
          <w:t>Положение</w:t>
        </w:r>
      </w:hyperlink>
      <w:r>
        <w:t xml:space="preserve"> о подготовке населения в области гражданской обороны.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</w:pPr>
    </w:p>
    <w:p w:rsidR="00AF22D1" w:rsidRDefault="00AF22D1">
      <w:pPr>
        <w:pStyle w:val="ConsPlusNormal"/>
        <w:jc w:val="right"/>
      </w:pPr>
      <w:r>
        <w:t>Председатель Правительства</w:t>
      </w:r>
    </w:p>
    <w:p w:rsidR="00AF22D1" w:rsidRDefault="00AF22D1">
      <w:pPr>
        <w:pStyle w:val="ConsPlusNormal"/>
        <w:jc w:val="right"/>
      </w:pPr>
      <w:r>
        <w:t>Российской Федерации</w:t>
      </w:r>
    </w:p>
    <w:p w:rsidR="00AF22D1" w:rsidRDefault="00AF22D1">
      <w:pPr>
        <w:pStyle w:val="ConsPlusNormal"/>
        <w:jc w:val="right"/>
      </w:pPr>
      <w:r>
        <w:t>М.КАСЬЯНОВ</w:t>
      </w:r>
    </w:p>
    <w:p w:rsidR="00AF22D1" w:rsidRDefault="00AF22D1">
      <w:pPr>
        <w:pStyle w:val="ConsPlusNormal"/>
      </w:pPr>
    </w:p>
    <w:p w:rsidR="00AF22D1" w:rsidRDefault="00AF22D1">
      <w:pPr>
        <w:pStyle w:val="ConsPlusNormal"/>
      </w:pPr>
    </w:p>
    <w:p w:rsidR="00AF22D1" w:rsidRDefault="00AF22D1">
      <w:pPr>
        <w:pStyle w:val="ConsPlusNormal"/>
      </w:pPr>
    </w:p>
    <w:p w:rsidR="00AF22D1" w:rsidRDefault="00AF22D1">
      <w:pPr>
        <w:pStyle w:val="ConsPlusNormal"/>
      </w:pPr>
    </w:p>
    <w:p w:rsidR="00AF22D1" w:rsidRDefault="00AF22D1">
      <w:pPr>
        <w:pStyle w:val="ConsPlusNormal"/>
      </w:pPr>
    </w:p>
    <w:p w:rsidR="00AF22D1" w:rsidRDefault="00AF22D1">
      <w:pPr>
        <w:pStyle w:val="ConsPlusNormal"/>
        <w:jc w:val="right"/>
        <w:outlineLvl w:val="0"/>
      </w:pPr>
      <w:r>
        <w:t>Утверждено</w:t>
      </w:r>
    </w:p>
    <w:p w:rsidR="00AF22D1" w:rsidRDefault="00AF22D1">
      <w:pPr>
        <w:pStyle w:val="ConsPlusNormal"/>
        <w:jc w:val="right"/>
      </w:pPr>
      <w:r>
        <w:t>Постановлением Правительства</w:t>
      </w:r>
    </w:p>
    <w:p w:rsidR="00AF22D1" w:rsidRDefault="00AF22D1">
      <w:pPr>
        <w:pStyle w:val="ConsPlusNormal"/>
        <w:jc w:val="right"/>
      </w:pPr>
      <w:r>
        <w:t>Российской Федерации</w:t>
      </w:r>
    </w:p>
    <w:p w:rsidR="00AF22D1" w:rsidRDefault="00AF22D1">
      <w:pPr>
        <w:pStyle w:val="ConsPlusNormal"/>
        <w:jc w:val="right"/>
      </w:pPr>
      <w:r>
        <w:t>от 2 ноября 2000 г. N 841</w:t>
      </w:r>
    </w:p>
    <w:p w:rsidR="00AF22D1" w:rsidRDefault="00AF22D1">
      <w:pPr>
        <w:pStyle w:val="ConsPlusNormal"/>
      </w:pPr>
    </w:p>
    <w:p w:rsidR="00AF22D1" w:rsidRDefault="00AF22D1">
      <w:pPr>
        <w:pStyle w:val="ConsPlusNormal"/>
        <w:jc w:val="center"/>
      </w:pPr>
      <w:bookmarkStart w:id="0" w:name="P29"/>
      <w:bookmarkEnd w:id="0"/>
      <w:r>
        <w:t>ПОЛОЖЕНИЕ</w:t>
      </w:r>
    </w:p>
    <w:p w:rsidR="00AF22D1" w:rsidRDefault="00AF22D1">
      <w:pPr>
        <w:pStyle w:val="ConsPlusNormal"/>
        <w:jc w:val="center"/>
      </w:pPr>
      <w:r>
        <w:t>О ПОДГОТОВКЕ НАСЕЛЕНИЯ В ОБЛАСТИ ГРАЖДАНСКОЙ ОБОРОНЫ</w:t>
      </w:r>
    </w:p>
    <w:p w:rsidR="00AF22D1" w:rsidRDefault="00AF22D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F22D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F22D1" w:rsidRDefault="00AF22D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F22D1" w:rsidRDefault="00AF22D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15.08.2006 </w:t>
            </w:r>
            <w:hyperlink r:id="rId11" w:history="1">
              <w:r>
                <w:rPr>
                  <w:color w:val="0000FF"/>
                </w:rPr>
                <w:t>N 501</w:t>
              </w:r>
            </w:hyperlink>
            <w:r>
              <w:rPr>
                <w:color w:val="392C69"/>
              </w:rPr>
              <w:t>,</w:t>
            </w:r>
          </w:p>
          <w:p w:rsidR="00AF22D1" w:rsidRDefault="00AF22D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22.10.2008 </w:t>
            </w:r>
            <w:hyperlink r:id="rId12" w:history="1">
              <w:r>
                <w:rPr>
                  <w:color w:val="0000FF"/>
                </w:rPr>
                <w:t>N 770</w:t>
              </w:r>
            </w:hyperlink>
            <w:r>
              <w:rPr>
                <w:color w:val="392C69"/>
              </w:rPr>
              <w:t xml:space="preserve">, от 09.04.2015 </w:t>
            </w:r>
            <w:hyperlink r:id="rId13" w:history="1">
              <w:r>
                <w:rPr>
                  <w:color w:val="0000FF"/>
                </w:rPr>
                <w:t>N 332</w:t>
              </w:r>
            </w:hyperlink>
            <w:r>
              <w:rPr>
                <w:color w:val="392C69"/>
              </w:rPr>
              <w:t xml:space="preserve">, от 19.04.2017 </w:t>
            </w:r>
            <w:hyperlink r:id="rId14" w:history="1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F22D1" w:rsidRDefault="00AF22D1">
      <w:pPr>
        <w:pStyle w:val="ConsPlusNormal"/>
      </w:pPr>
    </w:p>
    <w:p w:rsidR="00AF22D1" w:rsidRDefault="00AF22D1">
      <w:pPr>
        <w:pStyle w:val="ConsPlusNormal"/>
        <w:ind w:firstLine="540"/>
        <w:jc w:val="both"/>
      </w:pPr>
      <w:r>
        <w:t xml:space="preserve">1. Настоящее Положение, разработанное 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"О гражданской обороне", определяет порядок подготовки населения в области гражданской обороны, соответствующие функции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а также формы подготовки.</w:t>
      </w:r>
    </w:p>
    <w:p w:rsidR="00AF22D1" w:rsidRDefault="00AF22D1">
      <w:pPr>
        <w:pStyle w:val="ConsPlusNormal"/>
        <w:jc w:val="both"/>
      </w:pPr>
      <w:r>
        <w:t xml:space="preserve">(в ред. Постановлений Правительства РФ от 09.04.2015 </w:t>
      </w:r>
      <w:hyperlink r:id="rId16" w:history="1">
        <w:r>
          <w:rPr>
            <w:color w:val="0000FF"/>
          </w:rPr>
          <w:t>N 332</w:t>
        </w:r>
      </w:hyperlink>
      <w:r>
        <w:t xml:space="preserve">, от 19.04.2017 </w:t>
      </w:r>
      <w:hyperlink r:id="rId17" w:history="1">
        <w:r>
          <w:rPr>
            <w:color w:val="0000FF"/>
          </w:rPr>
          <w:t>N 470</w:t>
        </w:r>
      </w:hyperlink>
      <w:r>
        <w:t>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2. Основными задачами подготовки населения в области гражданской обороны являются: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 xml:space="preserve">а) изучение способов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</w:t>
      </w:r>
      <w:r>
        <w:lastRenderedPageBreak/>
        <w:t>характера, порядка действий по сигналам оповещения, приемов оказания первой помощи, правил пользования коллективными и индивидуальными средствами защиты, освоение практического применения полученных знаний;</w:t>
      </w:r>
    </w:p>
    <w:p w:rsidR="00AF22D1" w:rsidRDefault="00AF22D1">
      <w:pPr>
        <w:pStyle w:val="ConsPlusNormal"/>
        <w:jc w:val="both"/>
      </w:pPr>
      <w:r>
        <w:t xml:space="preserve">(пп. "а"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б) совершенствование навыков по организации и проведению мероприятий по гражданской обороне;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в) выработка умений и навыков для проведения аварийно-спасательных и других неотложных работ;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г) овладение личным составом нештатных аварийно-спасательных формирований, нештатных формирований по обеспечению выполнения мероприятий по гражданской обороне и спасательных служб (далее - формирования и службы) приемами и способами действий по защите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AF22D1" w:rsidRDefault="00AF22D1">
      <w:pPr>
        <w:pStyle w:val="ConsPlusNormal"/>
        <w:jc w:val="both"/>
      </w:pPr>
      <w:r>
        <w:t xml:space="preserve">(пп. "г"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3. Лица, подлежащие подготовке, подразделяются на следующие группы: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bookmarkStart w:id="1" w:name="P47"/>
      <w:bookmarkEnd w:id="1"/>
      <w:r>
        <w:t>а) руководители федеральных органов исполнительной власти и органов исполнительной власти субъектов Российской Федерации, главы муниципальных образований, главы местных администраций и руководители организаций (далее именуются - руководители);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б) работники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включенные в состав структурных подразделений, уполномоченных на решение задач в области гражданской обороны, эвакуационных и эвакоприемных комиссий, а также комиссий по вопросам повышения устойчивости функционирования объектов экономики (далее - работники гражданской обороны), руководители, педагогические работники и инструкторы гражданской обороны учебно-методических центров по гражданской обороне и чрезвычайным ситуациям субъектов Российской Федерации и курсов гражданской обороны муниципальных образований (далее - работники учебно-методических центров и курсов гражданской обороны), а также преподаватели предмета "Основы безопасности жизнедеятельности" и дисциплины "Безопасность жизнедеятельности"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образования;</w:t>
      </w:r>
    </w:p>
    <w:p w:rsidR="00AF22D1" w:rsidRDefault="00AF22D1">
      <w:pPr>
        <w:pStyle w:val="ConsPlusNormal"/>
        <w:jc w:val="both"/>
      </w:pPr>
      <w:r>
        <w:t xml:space="preserve">(пп. "б"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в) личный состав формирований и служб;</w:t>
      </w:r>
    </w:p>
    <w:p w:rsidR="00AF22D1" w:rsidRDefault="00AF22D1">
      <w:pPr>
        <w:pStyle w:val="ConsPlusNormal"/>
        <w:spacing w:before="220"/>
        <w:ind w:firstLine="540"/>
        <w:jc w:val="both"/>
      </w:pPr>
      <w:bookmarkStart w:id="2" w:name="P51"/>
      <w:bookmarkEnd w:id="2"/>
      <w:r>
        <w:t>г) работающее население;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д) обучающиеся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(кроме программ подготовки научно-педагогических кадров в аспирантуре (адъюнктуре), программ ординатуры, программ ассистентуры-стажировки) (далее именуются - обучающиеся);</w:t>
      </w:r>
    </w:p>
    <w:p w:rsidR="00AF22D1" w:rsidRDefault="00AF22D1">
      <w:pPr>
        <w:pStyle w:val="ConsPlusNormal"/>
        <w:jc w:val="both"/>
      </w:pPr>
      <w:r>
        <w:t xml:space="preserve">(пп. "д"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09.04.2015 N 332)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е) неработающее население.</w:t>
      </w:r>
    </w:p>
    <w:p w:rsidR="00AF22D1" w:rsidRDefault="00AF22D1">
      <w:pPr>
        <w:pStyle w:val="ConsPlusNormal"/>
        <w:jc w:val="both"/>
      </w:pPr>
      <w:r>
        <w:t xml:space="preserve">(п. 3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15.08.2006 N 501)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lastRenderedPageBreak/>
        <w:t xml:space="preserve">4. Подготовка населения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 по формам согласно </w:t>
      </w:r>
      <w:hyperlink w:anchor="P147" w:history="1">
        <w:r>
          <w:rPr>
            <w:color w:val="0000FF"/>
          </w:rPr>
          <w:t>приложению</w:t>
        </w:r>
      </w:hyperlink>
      <w:r>
        <w:t>.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Подготовка является обязательной и проводится в организациях,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образования, в учебно-методических центрах по гражданской обороне и чрезвычайным ситуациям субъектов Российской Федерации (далее именуются - учебно-методические центры) и в других организациях, осуществляющих образовательную деятельность по дополнительным профессиональным программам в области гражданской обороны, на курсах гражданской обороны муниципальных образований (далее именуются - курсы гражданской обороны), по месту работы, учебы и месту жительства граждан.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Повышение квалификации или курсовое обучение в области гражданской обороны работников гражданской обороны, руководителей организаций, отнесенных в установленном порядке к категориям по гражданской обороне, а также организаций, продолжающих работу в военное время, проводится не реже одного раза в 5 лет, повышение квалификации преподавателей предмета "Основы безопасности жизнедеятельности" и дисциплины "Безопасность жизнедеятельности" организаций, осуществляющих образовательную деятельность, а также работников учебно-методических центров и курсов гражданской обороны - не реже одного раза в 3 года. Для указанных категорий лиц, впервые назначенных на должность, повышение квалификации или курсовое обучение в области гражданской обороны проводится в течение первого года работы.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 xml:space="preserve">Обучение групп населения, указанных в </w:t>
      </w:r>
      <w:hyperlink w:anchor="P47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51" w:history="1">
        <w:r>
          <w:rPr>
            <w:color w:val="0000FF"/>
          </w:rPr>
          <w:t>"г" пункта 3</w:t>
        </w:r>
      </w:hyperlink>
      <w:r>
        <w:t xml:space="preserve"> настоящего Положения, в организациях, осуществляющих образовательную деятельность по дополнительным профессиональным программам в области гражданской обороны, в том числе в учебно-методических центрах, а также в организациях по месту работы граждан и на курсах гражданской обороны по программам курсового обучения в области гражданской обороны осуществляется по соответствующим программам, разрабатываемым организациями, осуществляющими образовательную деятельность, и другими организациями на основе соответственно примерных дополнительных профессиональных программ в области гражданской обороны и примерных программ курсового обучения в области гражданской обороны, утверждаемых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Обучение в области гражданской обороны лиц, обучающихся в организациях,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(кроме программ подготовки научно-педагогических кадров в аспирантуре (адъюнктуре), программ ординатуры, программ ассистентуры-стажировки), осуществляется в соответствии с федеральными государственными образовательными стандартами и с учетом соответствующих примерных основных образовательных программ.</w:t>
      </w:r>
    </w:p>
    <w:p w:rsidR="00AF22D1" w:rsidRDefault="00AF22D1">
      <w:pPr>
        <w:pStyle w:val="ConsPlusNormal"/>
        <w:jc w:val="both"/>
      </w:pPr>
      <w:r>
        <w:t xml:space="preserve">(п. 4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РФ от 09.04.2015 N 332)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5. В целях организации и осуществления подготовки населения в области гражданской обороны: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lastRenderedPageBreak/>
        <w:t>а) федеральные органы исполнительной власти: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планируют и осуществляют мероприятия по подготовке работников гражданской обороны, а также других сотрудников центральных аппаратов этих органов;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осуществляют организационно-методическое руководство и контроль за подготовкой руководителей, работников и личного состава формирований и служб организаций, находящихся в ведении этих органов;</w:t>
      </w:r>
    </w:p>
    <w:p w:rsidR="00AF22D1" w:rsidRDefault="00AF22D1">
      <w:pPr>
        <w:pStyle w:val="ConsPlusNormal"/>
        <w:jc w:val="both"/>
      </w:pPr>
      <w:r>
        <w:t xml:space="preserve">(в ред. Постановлений Правительства РФ от 15.08.2006 </w:t>
      </w:r>
      <w:hyperlink r:id="rId31" w:history="1">
        <w:r>
          <w:rPr>
            <w:color w:val="0000FF"/>
          </w:rPr>
          <w:t>N 501</w:t>
        </w:r>
      </w:hyperlink>
      <w:r>
        <w:t xml:space="preserve">, от 19.04.2017 </w:t>
      </w:r>
      <w:hyperlink r:id="rId32" w:history="1">
        <w:r>
          <w:rPr>
            <w:color w:val="0000FF"/>
          </w:rPr>
          <w:t>N 470</w:t>
        </w:r>
      </w:hyperlink>
      <w:r>
        <w:t>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участвуют в разработке федеральных государственных образовательных стандартов, примерных основных образовательных программ учебного предмета "Основы безопасности жизнедеятельности" и учебной дисциплины "Безопасность жизнедеятельности";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22.10.2008 N 770)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организуют обучение по дисциплине "Безопасность жизнедеятельности" студентов организаций, осуществляющих образовательную деятельность по образовательным программам среднего профессионального образования и образовательным программам высшего образования и находящихся в ведении этих органов;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09.04.2015 N 332)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организуют и осуществляют информирование населения и пропаганду знаний в области гражданской обороны;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РФ от 15.08.2006 N 501)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организуют курсовое обучение руководителей организаций, деятельность которых связана с деятельностью федеральных органов исполнительной власти или которые находятся в сфере их ведения и отнесены в установленном порядке к категориям по гражданской обороне, а также организаций, продолжающих работу в военное время;</w:t>
      </w:r>
    </w:p>
    <w:p w:rsidR="00AF22D1" w:rsidRDefault="00AF22D1">
      <w:pPr>
        <w:pStyle w:val="ConsPlusNormal"/>
        <w:jc w:val="both"/>
      </w:pPr>
      <w:r>
        <w:t xml:space="preserve">(абзац введен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б) органы исполнительной власти субъектов Российской Федерации: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РФ от 15.08.2006 N 501)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планируют подготовку населения в области гражданской обороны;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организуют изучение в организациях, осуществляющих образовательную деятельность по образовательным программам основного общего и среднего общего образования, предмета "Основы безопасности жизнедеятельности", а в организациях, осуществляющих образовательную деятельность по профессиональным образовательным программам и находящихся в сфере ведения этих органов, - дисциплины "Безопасность жизнедеятельности";</w:t>
      </w:r>
    </w:p>
    <w:p w:rsidR="00AF22D1" w:rsidRDefault="00AF22D1">
      <w:pPr>
        <w:pStyle w:val="ConsPlusNormal"/>
        <w:jc w:val="both"/>
      </w:pPr>
      <w:r>
        <w:t xml:space="preserve">(в ред. Постановлений Правительства РФ от 09.04.2015 </w:t>
      </w:r>
      <w:hyperlink r:id="rId39" w:history="1">
        <w:r>
          <w:rPr>
            <w:color w:val="0000FF"/>
          </w:rPr>
          <w:t>N 332</w:t>
        </w:r>
      </w:hyperlink>
      <w:r>
        <w:t xml:space="preserve">, от 19.04.2017 </w:t>
      </w:r>
      <w:hyperlink r:id="rId40" w:history="1">
        <w:r>
          <w:rPr>
            <w:color w:val="0000FF"/>
          </w:rPr>
          <w:t>N 470</w:t>
        </w:r>
      </w:hyperlink>
      <w:r>
        <w:t>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создают и оснащают учебно-методические центры или другие организации, осуществляющие образовательную деятельность по дополнительным профессиональным программам в области гражданской обороны, а также организуют их деятельность;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РФ от 09.04.2015 N 332)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42" w:history="1">
        <w:r>
          <w:rPr>
            <w:color w:val="0000FF"/>
          </w:rPr>
          <w:t>Постановление</w:t>
        </w:r>
      </w:hyperlink>
      <w:r>
        <w:t xml:space="preserve"> Правительства РФ от 09.04.2015 N 332;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организуют и проводят учебно-методические сборы, учения, тренировки и другие плановые мероприятия по гражданской обороне;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РФ от 15.08.2006 N 501)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lastRenderedPageBreak/>
        <w:t>организуют и осуществляют информирование населения и пропаганду знаний в области гражданской обороны;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РФ от 15.08.2006 N 501)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организуют издание (в том числе и на языках народов Российской Федерации) учебной литературы и наглядных пособий по гражданской обороне и обеспечение ими населения;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осуществляют контроль за ходом и качеством подготовки населения в области гражданской обороны;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организуют не менее 2 раз в год тематические и проблемные обучающие семинары (вебинары) по гражданской обороне с руководителями (работниками) структурных подразделений, уполномоченных на решение задач в области гражданской обороны, муниципальных образований, организаций, деятельность которых связана с деятельностью муниципальных образований или которые находятся в сфере их ведения и отнесены в установленном порядке к категориям по гражданской обороне, а также организаций, продолжающих работу в военное время;</w:t>
      </w:r>
    </w:p>
    <w:p w:rsidR="00AF22D1" w:rsidRDefault="00AF22D1">
      <w:pPr>
        <w:pStyle w:val="ConsPlusNormal"/>
        <w:jc w:val="both"/>
      </w:pPr>
      <w:r>
        <w:t xml:space="preserve">(абзац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организуют курсовое обучение руководителей организаций, деятельность которых связана с деятельностью органов исполнительной власти субъектов Российской Федерации или которые находятся в сфере их ведения и отнесены в установленном порядке к категориям по гражданской обороне, а также организаций, продолжающих работу в военное время;</w:t>
      </w:r>
    </w:p>
    <w:p w:rsidR="00AF22D1" w:rsidRDefault="00AF22D1">
      <w:pPr>
        <w:pStyle w:val="ConsPlusNormal"/>
        <w:jc w:val="both"/>
      </w:pPr>
      <w:r>
        <w:t xml:space="preserve">(абзац введен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в) органы местного самоуправления в пределах территорий муниципальных образований: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48" w:history="1">
        <w:r>
          <w:rPr>
            <w:color w:val="0000FF"/>
          </w:rPr>
          <w:t>Постановление</w:t>
        </w:r>
      </w:hyperlink>
      <w:r>
        <w:t xml:space="preserve"> Правительства РФ от 09.04.2015 N 332;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организуют и проводят подготовку населения муниципальных образований к защите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осуществляют подготовку личного состава формирований и служб муниципальных образований;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проводят учения и тренировки по гражданской обороне;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осуществляют организационно-методическое руководство и контроль за подготовкой работников, личного состава формирований и служб организаций, находящихся на территориях муниципальных образований;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создают, оснащают курсы гражданской обороны и учебно-консультационные пункты по гражданской обороне и организуют их деятельность либо обеспечивают курсовое обучение соответствующих групп населения и оказание населению консультационных услуг в области гражданской обороны в других организациях;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РФ от 09.04.2015 N 332)</w:t>
      </w:r>
    </w:p>
    <w:p w:rsidR="00AF22D1" w:rsidRDefault="00AF22D1">
      <w:pPr>
        <w:pStyle w:val="ConsPlusNormal"/>
        <w:jc w:val="both"/>
      </w:pPr>
      <w:r>
        <w:t xml:space="preserve">(пп. "в" 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РФ от 15.08.2006 N 501)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г) организации: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 xml:space="preserve">разрабатывают с учетом особенностей деятельности организаций и на основе примерных </w:t>
      </w:r>
      <w:r>
        <w:lastRenderedPageBreak/>
        <w:t>программ, утвержденных Министерством Российской Федерации по делам гражданской обороны, чрезвычайным ситуациям и ликвидации последствий стихийных бедствий, программы курсового обучения личного состава формирований и служб организаций, а также работников организаций в области гражданской обороны;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осуществляют курсовое обучение работников организаций в области гражданской обороны, а также личного состава формирований и служб, создаваемых в организации;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создают и поддерживают в рабочем состоянии соответствующую учебно-материальную базу;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разрабатывают программу проведения с работниками организации вводного инструктажа по гражданской обороне;</w:t>
      </w:r>
    </w:p>
    <w:p w:rsidR="00AF22D1" w:rsidRDefault="00AF22D1">
      <w:pPr>
        <w:pStyle w:val="ConsPlusNormal"/>
        <w:jc w:val="both"/>
      </w:pPr>
      <w:r>
        <w:t xml:space="preserve">(абзац введен </w:t>
      </w:r>
      <w:hyperlink r:id="rId56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организуют и проводят вводный инструктаж по гражданской обороне с вновь принятыми работниками организаций в течение первого месяца их работы;</w:t>
      </w:r>
    </w:p>
    <w:p w:rsidR="00AF22D1" w:rsidRDefault="00AF22D1">
      <w:pPr>
        <w:pStyle w:val="ConsPlusNormal"/>
        <w:jc w:val="both"/>
      </w:pPr>
      <w:r>
        <w:t xml:space="preserve">(абзац введен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планируют и проводят учения и тренировки по гражданской обороне;</w:t>
      </w:r>
    </w:p>
    <w:p w:rsidR="00AF22D1" w:rsidRDefault="00AF22D1">
      <w:pPr>
        <w:pStyle w:val="ConsPlusNormal"/>
        <w:jc w:val="both"/>
      </w:pPr>
      <w:r>
        <w:t xml:space="preserve">(абзац введен </w:t>
      </w:r>
      <w:hyperlink r:id="rId58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jc w:val="both"/>
      </w:pPr>
      <w:r>
        <w:t xml:space="preserve">(пп. "г" 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РФ от 15.08.2006 N 501)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д) Министерство Российской Федерации по делам гражданской обороны, чрезвычайным ситуациям и ликвидации последствий стихийных бедствий: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осуществляет организационно-методическое руководство функционированием и развитием единой системы подготовки населения в области гражданской обороны и защиты от чрезвычайных ситуаций природного и техногенного характера;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организует дополнительное профессиональное образование или курсовое обучение в области гражданской обороны работников гражданской обороны федеральных органов исполнительной власти, органов исполнительной власти субъектов Российской Федерации;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осуществляет методическое руководство и контроль при решении вопросов подготовки населения к защите от опасностей, возникающих при военных конфликтах или вследствие этих конфликтов;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 xml:space="preserve">разрабатывает и утверждает примерные дополнительные профессиональные программы и примерные программы курсового обучения в области гражданской обороны для обучения лиц, указанных в </w:t>
      </w:r>
      <w:hyperlink w:anchor="P47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51" w:history="1">
        <w:r>
          <w:rPr>
            <w:color w:val="0000FF"/>
          </w:rPr>
          <w:t>"г" пункта 3</w:t>
        </w:r>
      </w:hyperlink>
      <w:r>
        <w:t xml:space="preserve"> настоящего Положения, а также определяет </w:t>
      </w:r>
      <w:hyperlink r:id="rId62" w:history="1">
        <w:r>
          <w:rPr>
            <w:color w:val="0000FF"/>
          </w:rPr>
          <w:t>перечень</w:t>
        </w:r>
      </w:hyperlink>
      <w:r>
        <w:t xml:space="preserve"> работников гражданской обороны, проходящих обучение соответственно по дополнительным профессиональным программам и программам курсового обучения в области гражданской обороны в организациях, осуществляющих образовательную деятельность по дополнительным профессиональным программам в области гражданской обороны,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гражданской обороны, в том числе в учебно-методических центрах, а также на курсах гражданской обороны;</w:t>
      </w:r>
    </w:p>
    <w:p w:rsidR="00AF22D1" w:rsidRDefault="00AF22D1">
      <w:pPr>
        <w:pStyle w:val="ConsPlusNormal"/>
        <w:jc w:val="both"/>
      </w:pPr>
      <w:r>
        <w:t xml:space="preserve">(в ред. Постановлений Правительства РФ от 09.04.2015 </w:t>
      </w:r>
      <w:hyperlink r:id="rId63" w:history="1">
        <w:r>
          <w:rPr>
            <w:color w:val="0000FF"/>
          </w:rPr>
          <w:t>N 332</w:t>
        </w:r>
      </w:hyperlink>
      <w:r>
        <w:t xml:space="preserve">, от 19.04.2017 </w:t>
      </w:r>
      <w:hyperlink r:id="rId64" w:history="1">
        <w:r>
          <w:rPr>
            <w:color w:val="0000FF"/>
          </w:rPr>
          <w:t>N 470</w:t>
        </w:r>
      </w:hyperlink>
      <w:r>
        <w:t>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 xml:space="preserve">определяет периодичность и продолжительность проведения учений и тренировок по </w:t>
      </w:r>
      <w:r>
        <w:lastRenderedPageBreak/>
        <w:t>гражданской обороне;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организует и проводит не менее 2 раз в год тематические и проблемные обучающие семинары (вебинары) по гражданской обороне с руководителями (работниками) структурных подразделений, уполномоченных на решение задач в области гражданской обороны, федеральных органов исполнительной власти.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jc w:val="both"/>
      </w:pPr>
      <w:r>
        <w:t xml:space="preserve">(пп. "д" введен </w:t>
      </w:r>
      <w:hyperlink r:id="rId66" w:history="1">
        <w:r>
          <w:rPr>
            <w:color w:val="0000FF"/>
          </w:rPr>
          <w:t>Постановлением</w:t>
        </w:r>
      </w:hyperlink>
      <w:r>
        <w:t xml:space="preserve"> Правительства РФ от 15.08.2006 N 501)</w:t>
      </w:r>
    </w:p>
    <w:p w:rsidR="00AF22D1" w:rsidRDefault="00AF22D1">
      <w:pPr>
        <w:pStyle w:val="ConsPlusNormal"/>
      </w:pPr>
    </w:p>
    <w:p w:rsidR="00AF22D1" w:rsidRDefault="00AF22D1">
      <w:pPr>
        <w:pStyle w:val="ConsPlusNormal"/>
      </w:pPr>
    </w:p>
    <w:p w:rsidR="00AF22D1" w:rsidRDefault="00AF22D1">
      <w:pPr>
        <w:pStyle w:val="ConsPlusNormal"/>
      </w:pPr>
    </w:p>
    <w:p w:rsidR="00AF22D1" w:rsidRDefault="00AF22D1">
      <w:pPr>
        <w:pStyle w:val="ConsPlusNormal"/>
      </w:pPr>
    </w:p>
    <w:p w:rsidR="00AF22D1" w:rsidRDefault="00AF22D1">
      <w:pPr>
        <w:pStyle w:val="ConsPlusNormal"/>
      </w:pPr>
    </w:p>
    <w:p w:rsidR="00AF22D1" w:rsidRDefault="00AF22D1">
      <w:pPr>
        <w:pStyle w:val="ConsPlusNormal"/>
        <w:jc w:val="right"/>
        <w:outlineLvl w:val="1"/>
      </w:pPr>
      <w:r>
        <w:t>Приложение</w:t>
      </w:r>
    </w:p>
    <w:p w:rsidR="00AF22D1" w:rsidRDefault="00AF22D1">
      <w:pPr>
        <w:pStyle w:val="ConsPlusNormal"/>
        <w:jc w:val="right"/>
      </w:pPr>
      <w:r>
        <w:t>к Положению о подготовке</w:t>
      </w:r>
    </w:p>
    <w:p w:rsidR="00AF22D1" w:rsidRDefault="00AF22D1">
      <w:pPr>
        <w:pStyle w:val="ConsPlusNormal"/>
        <w:jc w:val="right"/>
      </w:pPr>
      <w:r>
        <w:t>населения в области</w:t>
      </w:r>
    </w:p>
    <w:p w:rsidR="00AF22D1" w:rsidRDefault="00AF22D1">
      <w:pPr>
        <w:pStyle w:val="ConsPlusNormal"/>
        <w:jc w:val="right"/>
      </w:pPr>
      <w:r>
        <w:t>гражданской обороны</w:t>
      </w:r>
    </w:p>
    <w:p w:rsidR="00AF22D1" w:rsidRDefault="00AF22D1">
      <w:pPr>
        <w:pStyle w:val="ConsPlusNormal"/>
      </w:pPr>
    </w:p>
    <w:p w:rsidR="00AF22D1" w:rsidRDefault="00AF22D1">
      <w:pPr>
        <w:pStyle w:val="ConsPlusNormal"/>
        <w:jc w:val="center"/>
      </w:pPr>
      <w:bookmarkStart w:id="3" w:name="P147"/>
      <w:bookmarkEnd w:id="3"/>
      <w:r>
        <w:t>ФОРМЫ</w:t>
      </w:r>
    </w:p>
    <w:p w:rsidR="00AF22D1" w:rsidRDefault="00AF22D1">
      <w:pPr>
        <w:pStyle w:val="ConsPlusNormal"/>
        <w:jc w:val="center"/>
      </w:pPr>
      <w:r>
        <w:t>ПОДГОТОВКИ В ОБЛАСТИ ГРАЖДАНСКОЙ ОБОРОНЫ (ПО ГРУППАМ ЛИЦ,</w:t>
      </w:r>
    </w:p>
    <w:p w:rsidR="00AF22D1" w:rsidRDefault="00AF22D1">
      <w:pPr>
        <w:pStyle w:val="ConsPlusNormal"/>
        <w:jc w:val="center"/>
      </w:pPr>
      <w:r>
        <w:t>ПОДЛЕЖАЩИХ ПОДГОТОВКЕ)</w:t>
      </w:r>
    </w:p>
    <w:p w:rsidR="00AF22D1" w:rsidRDefault="00AF22D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F22D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F22D1" w:rsidRDefault="00AF22D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F22D1" w:rsidRDefault="00AF22D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15.08.2006 </w:t>
            </w:r>
            <w:hyperlink r:id="rId67" w:history="1">
              <w:r>
                <w:rPr>
                  <w:color w:val="0000FF"/>
                </w:rPr>
                <w:t>N 501</w:t>
              </w:r>
            </w:hyperlink>
            <w:r>
              <w:rPr>
                <w:color w:val="392C69"/>
              </w:rPr>
              <w:t>,</w:t>
            </w:r>
          </w:p>
          <w:p w:rsidR="00AF22D1" w:rsidRDefault="00AF22D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09.04.2015 </w:t>
            </w:r>
            <w:hyperlink r:id="rId68" w:history="1">
              <w:r>
                <w:rPr>
                  <w:color w:val="0000FF"/>
                </w:rPr>
                <w:t>N 332</w:t>
              </w:r>
            </w:hyperlink>
            <w:r>
              <w:rPr>
                <w:color w:val="392C69"/>
              </w:rPr>
              <w:t xml:space="preserve">, от 19.04.2017 </w:t>
            </w:r>
            <w:hyperlink r:id="rId69" w:history="1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F22D1" w:rsidRDefault="00AF22D1">
      <w:pPr>
        <w:pStyle w:val="ConsPlusNormal"/>
      </w:pPr>
    </w:p>
    <w:p w:rsidR="00AF22D1" w:rsidRDefault="00AF22D1">
      <w:pPr>
        <w:pStyle w:val="ConsPlusNormal"/>
        <w:ind w:firstLine="540"/>
        <w:jc w:val="both"/>
      </w:pPr>
      <w:r>
        <w:t>1. Руководители федеральных органов исполнительной власти, органов исполнительной власти субъектов Российской Федерации, главы муниципальных образований, исполняющие полномочия председателей представительных органов муниципальных образований: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15.08.2006 N 501)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а) самостоятельная работа с нормативными документами по вопросам организации, планирования и проведения мероприятий по гражданской обороне;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б) изучение своих функциональных обязанностей по гражданской обороне;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в) личное участие в учебно-методических сборах, учениях, тренировках и других плановых мероприятиях по гражданской обороне.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2. Работники гражданской обороны, работники учебно-методических центров и курсов гражданской обороны, руководители организаций, отнесенных к категориям по гражданской обороне, а также организаций, продолжающих работу в военное время: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а) самостоятельная работа с нормативными документами по вопросам организации, планирования и проведения мероприятий по гражданской обороне;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РФ от 15.08.2006 N 501)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 xml:space="preserve">б) дополнительное профессиональное образование или курсовое обучение в области гражданской обороны в организациях, осуществляющих образовательную деятельность по дополнительным профессиональным программам в области гражданской обороны,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других организациях, осуществляющих образовательную деятельность </w:t>
      </w:r>
      <w:r>
        <w:lastRenderedPageBreak/>
        <w:t>по дополнительным профессиональным программам в области гражданской обороны, в том числе в учебно-методических центрах, а также на курсах гражданской обороны;</w:t>
      </w:r>
    </w:p>
    <w:p w:rsidR="00AF22D1" w:rsidRDefault="00AF22D1">
      <w:pPr>
        <w:pStyle w:val="ConsPlusNormal"/>
        <w:jc w:val="both"/>
      </w:pPr>
      <w:r>
        <w:t xml:space="preserve">(в ред. Постановлений Правительства РФ от 09.04.2015 </w:t>
      </w:r>
      <w:hyperlink r:id="rId73" w:history="1">
        <w:r>
          <w:rPr>
            <w:color w:val="0000FF"/>
          </w:rPr>
          <w:t>N 332</w:t>
        </w:r>
      </w:hyperlink>
      <w:r>
        <w:t xml:space="preserve">, от 19.04.2017 </w:t>
      </w:r>
      <w:hyperlink r:id="rId74" w:history="1">
        <w:r>
          <w:rPr>
            <w:color w:val="0000FF"/>
          </w:rPr>
          <w:t>N 470</w:t>
        </w:r>
      </w:hyperlink>
      <w:r>
        <w:t>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в) участие в учениях, тренировках и других плановых мероприятиях по гражданской обороне;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г) участие руководителей (работников) структурных подразделений, уполномоченных на решение задач в области гражданской обороны, федеральных органов исполнительной власти, муниципальных образований и организаций в тематических и проблемных обучающих семинарах (вебинарах) по гражданской обороне, проводимых под руководством вышестоящих органов, осуществляющих управление гражданской обороной.</w:t>
      </w:r>
    </w:p>
    <w:p w:rsidR="00AF22D1" w:rsidRDefault="00AF22D1">
      <w:pPr>
        <w:pStyle w:val="ConsPlusNormal"/>
        <w:jc w:val="both"/>
      </w:pPr>
      <w:r>
        <w:t xml:space="preserve">(пп. "г" введен </w:t>
      </w:r>
      <w:hyperlink r:id="rId75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3. Личный состав формирований и служб: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а) курсовое обучение руководителей формирований и служб на курсах гражданской обороны, в учебно-методических центрах или в других организациях, осуществляющих образовательную деятельность по дополнительным профессиональным программам в области гражданской обороны и защиты от чрезвычайных ситуаций;</w:t>
      </w:r>
    </w:p>
    <w:p w:rsidR="00AF22D1" w:rsidRDefault="00AF22D1">
      <w:pPr>
        <w:pStyle w:val="ConsPlusNormal"/>
        <w:jc w:val="both"/>
      </w:pPr>
      <w:r>
        <w:t xml:space="preserve">(пп. "а" 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б) курсовое обучение личного состава формирований и служб по месту работы;</w:t>
      </w:r>
    </w:p>
    <w:p w:rsidR="00AF22D1" w:rsidRDefault="00AF22D1">
      <w:pPr>
        <w:pStyle w:val="ConsPlusNormal"/>
        <w:jc w:val="both"/>
      </w:pPr>
      <w:r>
        <w:t xml:space="preserve">(пп. "б" 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в) участие в учениях и тренировках по гражданской обороне.</w:t>
      </w:r>
    </w:p>
    <w:p w:rsidR="00AF22D1" w:rsidRDefault="00AF22D1">
      <w:pPr>
        <w:pStyle w:val="ConsPlusNormal"/>
        <w:jc w:val="both"/>
      </w:pPr>
      <w:r>
        <w:t xml:space="preserve">(п. 3 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Правительства РФ от 15.08.2006 N 501)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4. Работающее население: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Правительства РФ от 15.08.2006 N 501)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 xml:space="preserve">а) </w:t>
      </w:r>
      <w:hyperlink r:id="rId80" w:history="1">
        <w:r>
          <w:rPr>
            <w:color w:val="0000FF"/>
          </w:rPr>
          <w:t>курсовое</w:t>
        </w:r>
      </w:hyperlink>
      <w:r>
        <w:t xml:space="preserve"> обучение в области гражданской обороны по месту работы;</w:t>
      </w:r>
    </w:p>
    <w:p w:rsidR="00AF22D1" w:rsidRDefault="00AF22D1">
      <w:pPr>
        <w:pStyle w:val="ConsPlusNormal"/>
        <w:jc w:val="both"/>
      </w:pPr>
      <w:r>
        <w:t xml:space="preserve">(пп. "а" в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а(1) прохождение вводного инструктажа по гражданской обороне по месту работы;</w:t>
      </w:r>
    </w:p>
    <w:p w:rsidR="00AF22D1" w:rsidRDefault="00AF22D1">
      <w:pPr>
        <w:pStyle w:val="ConsPlusNormal"/>
        <w:jc w:val="both"/>
      </w:pPr>
      <w:r>
        <w:t xml:space="preserve">(пп. "а(1)" введен </w:t>
      </w:r>
      <w:hyperlink r:id="rId82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б) участие в учениях, тренировках и других плановых мероприятиях по гражданской обороне;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в) индивидуальное изучение способов защиты от опасностей, возникающих при военных конфликтах или вследствие этих конфликтов.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5. Обучающиеся: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Постановления</w:t>
        </w:r>
      </w:hyperlink>
      <w:r>
        <w:t xml:space="preserve"> Правительства РФ от 15.08.2006 N 501)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а) обучение (в учебное время) по предмету "Основы безопасности жизнедеятельности" и дисциплине "Безопасность жизнедеятельности";</w:t>
      </w:r>
    </w:p>
    <w:p w:rsidR="00AF22D1" w:rsidRDefault="00AF22D1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РФ от 19.04.2017 N 470)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б) участие в учениях и тренировках по гражданской обороне;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в) чтение памяток, листовок и пособий, прослушивание радиопередач и просмотр телепрограмм по тематике гражданской обороны.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6. Неработающее население (по месту жительства):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 xml:space="preserve">а) посещение мероприятий, проводимых по тематике гражданской обороны (беседы, лекции, </w:t>
      </w:r>
      <w:r>
        <w:lastRenderedPageBreak/>
        <w:t>вечера вопросов и ответов, консультации, показ учебных фильмов и др.);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б) участие в учениях по гражданской обороне;</w:t>
      </w:r>
    </w:p>
    <w:p w:rsidR="00AF22D1" w:rsidRDefault="00AF22D1">
      <w:pPr>
        <w:pStyle w:val="ConsPlusNormal"/>
        <w:spacing w:before="220"/>
        <w:ind w:firstLine="540"/>
        <w:jc w:val="both"/>
      </w:pPr>
      <w:r>
        <w:t>в) чтение памяток, листовок и пособий, прослушивание радиопередач и просмотр телепрограмм по тематике гражданской обороны.</w:t>
      </w:r>
    </w:p>
    <w:p w:rsidR="00AF22D1" w:rsidRDefault="00AF22D1">
      <w:pPr>
        <w:pStyle w:val="ConsPlusNormal"/>
      </w:pPr>
    </w:p>
    <w:p w:rsidR="00AF22D1" w:rsidRDefault="00AF22D1">
      <w:pPr>
        <w:pStyle w:val="ConsPlusNormal"/>
      </w:pPr>
    </w:p>
    <w:p w:rsidR="00AF22D1" w:rsidRDefault="00AF22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001A" w:rsidRDefault="00A1001A">
      <w:bookmarkStart w:id="4" w:name="_GoBack"/>
      <w:bookmarkEnd w:id="4"/>
    </w:p>
    <w:sectPr w:rsidR="00A1001A" w:rsidSect="00894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2D1"/>
    <w:rsid w:val="00A1001A"/>
    <w:rsid w:val="00AF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6FCFB7-741A-4707-AD23-79CED66B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22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22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F22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AA4F57CF5381650597997FDC1DC66BE54EF03462BFE83775823F5E71C437A0EA569BCD412C5CBC5c4a2M" TargetMode="External"/><Relationship Id="rId18" Type="http://schemas.openxmlformats.org/officeDocument/2006/relationships/hyperlink" Target="consultantplus://offline/ref=AAA4F57CF5381650597997FDC1DC66BE57E901472FFA83775823F5E71C437A0EA569BCD412C5CBC5c4aFM" TargetMode="External"/><Relationship Id="rId26" Type="http://schemas.openxmlformats.org/officeDocument/2006/relationships/hyperlink" Target="consultantplus://offline/ref=AAA4F57CF5381650597997FDC1DC66BE57E901472FFA83775823F5E71C437A0EA569BCD412C5CBC6c4aEM" TargetMode="External"/><Relationship Id="rId39" Type="http://schemas.openxmlformats.org/officeDocument/2006/relationships/hyperlink" Target="consultantplus://offline/ref=AAA4F57CF5381650597997FDC1DC66BE54EF03462BFE83775823F5E71C437A0EA569BCD412C5CBC7c4aDM" TargetMode="External"/><Relationship Id="rId21" Type="http://schemas.openxmlformats.org/officeDocument/2006/relationships/hyperlink" Target="consultantplus://offline/ref=AAA4F57CF5381650597997FDC1DC66BE57E901472FFA83775823F5E71C437A0EA569BCD412C5CBC6c4aBM" TargetMode="External"/><Relationship Id="rId34" Type="http://schemas.openxmlformats.org/officeDocument/2006/relationships/hyperlink" Target="consultantplus://offline/ref=AAA4F57CF5381650597997FDC1DC66BE54EF03462BFE83775823F5E71C437A0EA569BCD412C5CBC7c4a9M" TargetMode="External"/><Relationship Id="rId42" Type="http://schemas.openxmlformats.org/officeDocument/2006/relationships/hyperlink" Target="consultantplus://offline/ref=AAA4F57CF5381650597997FDC1DC66BE54EF03462BFE83775823F5E71C437A0EA569BCD412C5CBC7c4a3M" TargetMode="External"/><Relationship Id="rId47" Type="http://schemas.openxmlformats.org/officeDocument/2006/relationships/hyperlink" Target="consultantplus://offline/ref=AAA4F57CF5381650597997FDC1DC66BE57E901472FFA83775823F5E71C437A0EA569BCD412C5CBC0c4a8M" TargetMode="External"/><Relationship Id="rId50" Type="http://schemas.openxmlformats.org/officeDocument/2006/relationships/hyperlink" Target="consultantplus://offline/ref=AAA4F57CF5381650597997FDC1DC66BE57E901472FFA83775823F5E71C437A0EA569BCD412C5CBC0c4aCM" TargetMode="External"/><Relationship Id="rId55" Type="http://schemas.openxmlformats.org/officeDocument/2006/relationships/hyperlink" Target="consultantplus://offline/ref=AAA4F57CF5381650597997FDC1DC66BE57E901472FFA83775823F5E71C437A0EA569BCD412C5CBC1c4a9M" TargetMode="External"/><Relationship Id="rId63" Type="http://schemas.openxmlformats.org/officeDocument/2006/relationships/hyperlink" Target="consultantplus://offline/ref=AAA4F57CF5381650597997FDC1DC66BE54EF03462BFE83775823F5E71C437A0EA569BCD412C5CBC0c4aEM" TargetMode="External"/><Relationship Id="rId68" Type="http://schemas.openxmlformats.org/officeDocument/2006/relationships/hyperlink" Target="consultantplus://offline/ref=AAA4F57CF5381650597997FDC1DC66BE54EF03462BFE83775823F5E71C437A0EA569BCD412C5CBC0c4aCM" TargetMode="External"/><Relationship Id="rId76" Type="http://schemas.openxmlformats.org/officeDocument/2006/relationships/hyperlink" Target="consultantplus://offline/ref=AAA4F57CF5381650597997FDC1DC66BE57E901472FFA83775823F5E71C437A0EA569BCD412C5CBC3c4aFM" TargetMode="External"/><Relationship Id="rId84" Type="http://schemas.openxmlformats.org/officeDocument/2006/relationships/hyperlink" Target="consultantplus://offline/ref=AAA4F57CF5381650597997FDC1DC66BE54EF0C4F2AFF83775823F5E71C437A0EA569BCD412C5CBC3c4aBM" TargetMode="External"/><Relationship Id="rId7" Type="http://schemas.openxmlformats.org/officeDocument/2006/relationships/hyperlink" Target="consultantplus://offline/ref=AAA4F57CF5381650597997FDC1DC66BE54EF03462BFE83775823F5E71C437A0EA569BCD412C5CBC5c4a2M" TargetMode="External"/><Relationship Id="rId71" Type="http://schemas.openxmlformats.org/officeDocument/2006/relationships/hyperlink" Target="consultantplus://offline/ref=AAA4F57CF5381650597997FDC1DC66BE57E901472FFA83775823F5E71C437A0EA569BCD412C5CBC2c4a2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AA4F57CF5381650597997FDC1DC66BE54EF03462BFE83775823F5E71C437A0EA569BCD412C5CBC6c4aBM" TargetMode="External"/><Relationship Id="rId29" Type="http://schemas.openxmlformats.org/officeDocument/2006/relationships/hyperlink" Target="consultantplus://offline/ref=AAA4F57CF5381650597997FDC1DC66BE57E901472FFA83775823F5E71C437A0EA569BCD412C5CBC6c4a2M" TargetMode="External"/><Relationship Id="rId11" Type="http://schemas.openxmlformats.org/officeDocument/2006/relationships/hyperlink" Target="consultantplus://offline/ref=AAA4F57CF5381650597997FDC1DC66BE54EF0C4F2AFF83775823F5E71C437A0EA569BCD412C5CBC4c4aEM" TargetMode="External"/><Relationship Id="rId24" Type="http://schemas.openxmlformats.org/officeDocument/2006/relationships/hyperlink" Target="consultantplus://offline/ref=AAA4F57CF5381650597997FDC1DC66BE54EF0C4F2AFF83775823F5E71C437A0EA569BCD412C5CBC5c4aAM" TargetMode="External"/><Relationship Id="rId32" Type="http://schemas.openxmlformats.org/officeDocument/2006/relationships/hyperlink" Target="consultantplus://offline/ref=AAA4F57CF5381650597997FDC1DC66BE57E901472FFA83775823F5E71C437A0EA569BCD412C5CBC7c4aFM" TargetMode="External"/><Relationship Id="rId37" Type="http://schemas.openxmlformats.org/officeDocument/2006/relationships/hyperlink" Target="consultantplus://offline/ref=AAA4F57CF5381650597997FDC1DC66BE54EF0C4F2AFF83775823F5E71C437A0EA569BCD412C5CBC7c4aBM" TargetMode="External"/><Relationship Id="rId40" Type="http://schemas.openxmlformats.org/officeDocument/2006/relationships/hyperlink" Target="consultantplus://offline/ref=AAA4F57CF5381650597997FDC1DC66BE57E901472FFA83775823F5E71C437A0EA569BCD412C5CBC7c4a2M" TargetMode="External"/><Relationship Id="rId45" Type="http://schemas.openxmlformats.org/officeDocument/2006/relationships/hyperlink" Target="consultantplus://offline/ref=AAA4F57CF5381650597997FDC1DC66BE57E901472FFA83775823F5E71C437A0EA569BCD412C5CBC0c4aBM" TargetMode="External"/><Relationship Id="rId53" Type="http://schemas.openxmlformats.org/officeDocument/2006/relationships/hyperlink" Target="consultantplus://offline/ref=AAA4F57CF5381650597997FDC1DC66BE54EF0C4F2AFF83775823F5E71C437A0EA569BCD412C5CBC7c4aDM" TargetMode="External"/><Relationship Id="rId58" Type="http://schemas.openxmlformats.org/officeDocument/2006/relationships/hyperlink" Target="consultantplus://offline/ref=AAA4F57CF5381650597997FDC1DC66BE57E901472FFA83775823F5E71C437A0EA569BCD412C5CBC1c4aDM" TargetMode="External"/><Relationship Id="rId66" Type="http://schemas.openxmlformats.org/officeDocument/2006/relationships/hyperlink" Target="consultantplus://offline/ref=AAA4F57CF5381650597997FDC1DC66BE54EF0C4F2AFF83775823F5E71C437A0EA569BCD412C5CBC0c4a3M" TargetMode="External"/><Relationship Id="rId74" Type="http://schemas.openxmlformats.org/officeDocument/2006/relationships/hyperlink" Target="consultantplus://offline/ref=AAA4F57CF5381650597997FDC1DC66BE57E901472FFA83775823F5E71C437A0EA569BCD412C5CBC3c4aAM" TargetMode="External"/><Relationship Id="rId79" Type="http://schemas.openxmlformats.org/officeDocument/2006/relationships/hyperlink" Target="consultantplus://offline/ref=AAA4F57CF5381650597997FDC1DC66BE54EF0C4F2AFF83775823F5E71C437A0EA569BCD412C5CBC2c4a2M" TargetMode="External"/><Relationship Id="rId87" Type="http://schemas.openxmlformats.org/officeDocument/2006/relationships/theme" Target="theme/theme1.xml"/><Relationship Id="rId5" Type="http://schemas.openxmlformats.org/officeDocument/2006/relationships/hyperlink" Target="consultantplus://offline/ref=AAA4F57CF5381650597997FDC1DC66BE54EF0C4F2AFF83775823F5E71C437A0EA569BCD412C5CBC4c4aEM" TargetMode="External"/><Relationship Id="rId61" Type="http://schemas.openxmlformats.org/officeDocument/2006/relationships/hyperlink" Target="consultantplus://offline/ref=AAA4F57CF5381650597997FDC1DC66BE57E901472FFA83775823F5E71C437A0EA569BCD412C5CBC2c4aBM" TargetMode="External"/><Relationship Id="rId82" Type="http://schemas.openxmlformats.org/officeDocument/2006/relationships/hyperlink" Target="consultantplus://offline/ref=AAA4F57CF5381650597997FDC1DC66BE57E901472FFA83775823F5E71C437A0EA569BCD412C5CBCCc4aBM" TargetMode="External"/><Relationship Id="rId19" Type="http://schemas.openxmlformats.org/officeDocument/2006/relationships/hyperlink" Target="consultantplus://offline/ref=AAA4F57CF5381650597997FDC1DC66BE57E901472FFA83775823F5E71C437A0EA569BCD412C5CBC5c4aE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AA4F57CF5381650597997FDC1DC66BE54E105482AFD83775823F5E71C437A0EA569BCD412C5CBCCc4a8M" TargetMode="External"/><Relationship Id="rId14" Type="http://schemas.openxmlformats.org/officeDocument/2006/relationships/hyperlink" Target="consultantplus://offline/ref=AAA4F57CF5381650597997FDC1DC66BE57E901472FFA83775823F5E71C437A0EA569BCD412C5CBC5c4aBM" TargetMode="External"/><Relationship Id="rId22" Type="http://schemas.openxmlformats.org/officeDocument/2006/relationships/hyperlink" Target="consultantplus://offline/ref=AAA4F57CF5381650597997FDC1DC66BE57E901472FFA83775823F5E71C437A0EA569BCD412C5CBC6c4aAM" TargetMode="External"/><Relationship Id="rId27" Type="http://schemas.openxmlformats.org/officeDocument/2006/relationships/hyperlink" Target="consultantplus://offline/ref=AAA4F57CF5381650597997FDC1DC66BE57E901472FFA83775823F5E71C437A0EA569BCD412C5CBC6c4aDM" TargetMode="External"/><Relationship Id="rId30" Type="http://schemas.openxmlformats.org/officeDocument/2006/relationships/hyperlink" Target="consultantplus://offline/ref=AAA4F57CF5381650597997FDC1DC66BE57E901472FFA83775823F5E71C437A0EA569BCD412C5CBC7c4aAM" TargetMode="External"/><Relationship Id="rId35" Type="http://schemas.openxmlformats.org/officeDocument/2006/relationships/hyperlink" Target="consultantplus://offline/ref=AAA4F57CF5381650597997FDC1DC66BE54EF0C4F2AFF83775823F5E71C437A0EA569BCD412C5CBC6c4a3M" TargetMode="External"/><Relationship Id="rId43" Type="http://schemas.openxmlformats.org/officeDocument/2006/relationships/hyperlink" Target="consultantplus://offline/ref=AAA4F57CF5381650597997FDC1DC66BE54EF0C4F2AFF83775823F5E71C437A0EA569BCD412C5CBC7c4aFM" TargetMode="External"/><Relationship Id="rId48" Type="http://schemas.openxmlformats.org/officeDocument/2006/relationships/hyperlink" Target="consultantplus://offline/ref=AAA4F57CF5381650597997FDC1DC66BE54EF03462BFE83775823F5E71C437A0EA569BCD412C5CBC0c4aBM" TargetMode="External"/><Relationship Id="rId56" Type="http://schemas.openxmlformats.org/officeDocument/2006/relationships/hyperlink" Target="consultantplus://offline/ref=AAA4F57CF5381650597997FDC1DC66BE57E901472FFA83775823F5E71C437A0EA569BCD412C5CBC1c4a8M" TargetMode="External"/><Relationship Id="rId64" Type="http://schemas.openxmlformats.org/officeDocument/2006/relationships/hyperlink" Target="consultantplus://offline/ref=AAA4F57CF5381650597997FDC1DC66BE57E901472FFA83775823F5E71C437A0EA569BCD412C5CBC2c4aAM" TargetMode="External"/><Relationship Id="rId69" Type="http://schemas.openxmlformats.org/officeDocument/2006/relationships/hyperlink" Target="consultantplus://offline/ref=AAA4F57CF5381650597997FDC1DC66BE57E901472FFA83775823F5E71C437A0EA569BCD412C5CBC2c4aFM" TargetMode="External"/><Relationship Id="rId77" Type="http://schemas.openxmlformats.org/officeDocument/2006/relationships/hyperlink" Target="consultantplus://offline/ref=AAA4F57CF5381650597997FDC1DC66BE57E901472FFA83775823F5E71C437A0EA569BCD412C5CBC3c4aDM" TargetMode="External"/><Relationship Id="rId8" Type="http://schemas.openxmlformats.org/officeDocument/2006/relationships/hyperlink" Target="consultantplus://offline/ref=AAA4F57CF5381650597997FDC1DC66BE57E901472FFA83775823F5E71C437A0EA569BCD412C5CBC4c4aEM" TargetMode="External"/><Relationship Id="rId51" Type="http://schemas.openxmlformats.org/officeDocument/2006/relationships/hyperlink" Target="consultantplus://offline/ref=AAA4F57CF5381650597997FDC1DC66BE57E901472FFA83775823F5E71C437A0EA569BCD412C5CBC0c4a3M" TargetMode="External"/><Relationship Id="rId72" Type="http://schemas.openxmlformats.org/officeDocument/2006/relationships/hyperlink" Target="consultantplus://offline/ref=AAA4F57CF5381650597997FDC1DC66BE54EF0C4F2AFF83775823F5E71C437A0EA569BCD412C5CBC2c4aAM" TargetMode="External"/><Relationship Id="rId80" Type="http://schemas.openxmlformats.org/officeDocument/2006/relationships/hyperlink" Target="consultantplus://offline/ref=AAA4F57CF5381650597997FDC1DC66BE57E9024629F983775823F5E71Cc4a3M" TargetMode="External"/><Relationship Id="rId85" Type="http://schemas.openxmlformats.org/officeDocument/2006/relationships/hyperlink" Target="consultantplus://offline/ref=AAA4F57CF5381650597997FDC1DC66BE57E901472FFA83775823F5E71C437A0EA569BCD412C5CBCCc4a8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AA4F57CF5381650597997FDC1DC66BE54EF0C4F2AFC83775823F5E71C437A0EA569BCD412C5CBC4c4a3M" TargetMode="External"/><Relationship Id="rId17" Type="http://schemas.openxmlformats.org/officeDocument/2006/relationships/hyperlink" Target="consultantplus://offline/ref=AAA4F57CF5381650597997FDC1DC66BE57E901472FFA83775823F5E71C437A0EA569BCD412C5CBC5c4a9M" TargetMode="External"/><Relationship Id="rId25" Type="http://schemas.openxmlformats.org/officeDocument/2006/relationships/hyperlink" Target="consultantplus://offline/ref=AAA4F57CF5381650597997FDC1DC66BE57E901472FFA83775823F5E71C437A0EA569BCD412C5CBC6c4aFM" TargetMode="External"/><Relationship Id="rId33" Type="http://schemas.openxmlformats.org/officeDocument/2006/relationships/hyperlink" Target="consultantplus://offline/ref=AAA4F57CF5381650597997FDC1DC66BE54EF0C4F2AFC83775823F5E71C437A0EA569BCD412C5CBC5c4aFM" TargetMode="External"/><Relationship Id="rId38" Type="http://schemas.openxmlformats.org/officeDocument/2006/relationships/hyperlink" Target="consultantplus://offline/ref=AAA4F57CF5381650597997FDC1DC66BE57E901472FFA83775823F5E71C437A0EA569BCD412C5CBC7c4a3M" TargetMode="External"/><Relationship Id="rId46" Type="http://schemas.openxmlformats.org/officeDocument/2006/relationships/hyperlink" Target="consultantplus://offline/ref=AAA4F57CF5381650597997FDC1DC66BE57E901472FFA83775823F5E71C437A0EA569BCD412C5CBC0c4aAM" TargetMode="External"/><Relationship Id="rId59" Type="http://schemas.openxmlformats.org/officeDocument/2006/relationships/hyperlink" Target="consultantplus://offline/ref=AAA4F57CF5381650597997FDC1DC66BE54EF0C4F2AFF83775823F5E71C437A0EA569BCD412C5CBC0c4aFM" TargetMode="External"/><Relationship Id="rId67" Type="http://schemas.openxmlformats.org/officeDocument/2006/relationships/hyperlink" Target="consultantplus://offline/ref=AAA4F57CF5381650597997FDC1DC66BE54EF0C4F2AFF83775823F5E71C437A0EA569BCD412C5CBC1c4aDM" TargetMode="External"/><Relationship Id="rId20" Type="http://schemas.openxmlformats.org/officeDocument/2006/relationships/hyperlink" Target="consultantplus://offline/ref=AAA4F57CF5381650597997FDC1DC66BE57E901472FFA83775823F5E71C437A0EA569BCD412C5CBC5c4aCM" TargetMode="External"/><Relationship Id="rId41" Type="http://schemas.openxmlformats.org/officeDocument/2006/relationships/hyperlink" Target="consultantplus://offline/ref=AAA4F57CF5381650597997FDC1DC66BE54EF03462BFE83775823F5E71C437A0EA569BCD412C5CBC7c4aCM" TargetMode="External"/><Relationship Id="rId54" Type="http://schemas.openxmlformats.org/officeDocument/2006/relationships/hyperlink" Target="consultantplus://offline/ref=AAA4F57CF5381650597997FDC1DC66BE57E901472FFA83775823F5E71C437A0EA569BCD412C5CBC1c4aBM" TargetMode="External"/><Relationship Id="rId62" Type="http://schemas.openxmlformats.org/officeDocument/2006/relationships/hyperlink" Target="consultantplus://offline/ref=AAA4F57CF5381650597997FDC1DC66BE57E902462AFB83775823F5E71C437A0EA569BCD412C5CBC4c4a9M" TargetMode="External"/><Relationship Id="rId70" Type="http://schemas.openxmlformats.org/officeDocument/2006/relationships/hyperlink" Target="consultantplus://offline/ref=AAA4F57CF5381650597997FDC1DC66BE54EF0C4F2AFF83775823F5E71C437A0EA569BCD412C5CBC1c4aCM" TargetMode="External"/><Relationship Id="rId75" Type="http://schemas.openxmlformats.org/officeDocument/2006/relationships/hyperlink" Target="consultantplus://offline/ref=AAA4F57CF5381650597997FDC1DC66BE57E901472FFA83775823F5E71C437A0EA569BCD412C5CBC3c4a9M" TargetMode="External"/><Relationship Id="rId83" Type="http://schemas.openxmlformats.org/officeDocument/2006/relationships/hyperlink" Target="consultantplus://offline/ref=AAA4F57CF5381650597997FDC1DC66BE57E901472FFA83775823F5E71C437A0EA569BCD412C5CBCCc4a9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AA4F57CF5381650597997FDC1DC66BE54EF0C4F2AFC83775823F5E71C437A0EA569BCD412C5CBC4c4aEM" TargetMode="External"/><Relationship Id="rId15" Type="http://schemas.openxmlformats.org/officeDocument/2006/relationships/hyperlink" Target="consultantplus://offline/ref=AAA4F57CF5381650597997FDC1DC66BE54E105482AFD83775823F5E71C437A0EA569BCD412C5CAC1c4aCM" TargetMode="External"/><Relationship Id="rId23" Type="http://schemas.openxmlformats.org/officeDocument/2006/relationships/hyperlink" Target="consultantplus://offline/ref=AAA4F57CF5381650597997FDC1DC66BE54EF03462BFE83775823F5E71C437A0EA569BCD412C5CBC6c4a8M" TargetMode="External"/><Relationship Id="rId28" Type="http://schemas.openxmlformats.org/officeDocument/2006/relationships/hyperlink" Target="consultantplus://offline/ref=AAA4F57CF5381650597997FDC1DC66BE54EF03462BFE83775823F5E71C437A0EA569BCD412C5CBC6c4aEM" TargetMode="External"/><Relationship Id="rId36" Type="http://schemas.openxmlformats.org/officeDocument/2006/relationships/hyperlink" Target="consultantplus://offline/ref=AAA4F57CF5381650597997FDC1DC66BE57E901472FFA83775823F5E71C437A0EA569BCD412C5CBC7c4aEM" TargetMode="External"/><Relationship Id="rId49" Type="http://schemas.openxmlformats.org/officeDocument/2006/relationships/hyperlink" Target="consultantplus://offline/ref=AAA4F57CF5381650597997FDC1DC66BE57E901472FFA83775823F5E71C437A0EA569BCD412C5CBC0c4aEM" TargetMode="External"/><Relationship Id="rId57" Type="http://schemas.openxmlformats.org/officeDocument/2006/relationships/hyperlink" Target="consultantplus://offline/ref=AAA4F57CF5381650597997FDC1DC66BE57E901472FFA83775823F5E71C437A0EA569BCD412C5CBC1c4aEM" TargetMode="External"/><Relationship Id="rId10" Type="http://schemas.openxmlformats.org/officeDocument/2006/relationships/hyperlink" Target="consultantplus://offline/ref=AAA4F57CF5381650597997FDC1DC66BE57E901472FFA83775823F5E71C437A0EA569BCD412C5CBC4c4a2M" TargetMode="External"/><Relationship Id="rId31" Type="http://schemas.openxmlformats.org/officeDocument/2006/relationships/hyperlink" Target="consultantplus://offline/ref=AAA4F57CF5381650597997FDC1DC66BE54EF0C4F2AFF83775823F5E71C437A0EA569BCD412C5CBC6c4aEM" TargetMode="External"/><Relationship Id="rId44" Type="http://schemas.openxmlformats.org/officeDocument/2006/relationships/hyperlink" Target="consultantplus://offline/ref=AAA4F57CF5381650597997FDC1DC66BE54EF0C4F2AFF83775823F5E71C437A0EA569BCD412C5CBC7c4aEM" TargetMode="External"/><Relationship Id="rId52" Type="http://schemas.openxmlformats.org/officeDocument/2006/relationships/hyperlink" Target="consultantplus://offline/ref=AAA4F57CF5381650597997FDC1DC66BE54EF03462BFE83775823F5E71C437A0EA569BCD412C5CBC0c4aAM" TargetMode="External"/><Relationship Id="rId60" Type="http://schemas.openxmlformats.org/officeDocument/2006/relationships/hyperlink" Target="consultantplus://offline/ref=AAA4F57CF5381650597997FDC1DC66BE57E901472FFA83775823F5E71C437A0EA569BCD412C5CBC1c4a3M" TargetMode="External"/><Relationship Id="rId65" Type="http://schemas.openxmlformats.org/officeDocument/2006/relationships/hyperlink" Target="consultantplus://offline/ref=AAA4F57CF5381650597997FDC1DC66BE57E901472FFA83775823F5E71C437A0EA569BCD412C5CBC2c4a9M" TargetMode="External"/><Relationship Id="rId73" Type="http://schemas.openxmlformats.org/officeDocument/2006/relationships/hyperlink" Target="consultantplus://offline/ref=AAA4F57CF5381650597997FDC1DC66BE54EF03462BFE83775823F5E71C437A0EA569BCD412C5CBC1c4aBM" TargetMode="External"/><Relationship Id="rId78" Type="http://schemas.openxmlformats.org/officeDocument/2006/relationships/hyperlink" Target="consultantplus://offline/ref=AAA4F57CF5381650597997FDC1DC66BE54EF0C4F2AFF83775823F5E71C437A0EA569BCD412C5CBC2c4aFM" TargetMode="External"/><Relationship Id="rId81" Type="http://schemas.openxmlformats.org/officeDocument/2006/relationships/hyperlink" Target="consultantplus://offline/ref=AAA4F57CF5381650597997FDC1DC66BE57E901472FFA83775823F5E71C437A0EA569BCD412C5CBC3c4a3M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5072</Words>
  <Characters>28912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Колтаков Алексей Анатольевич</dc:creator>
  <cp:keywords/>
  <dc:description/>
  <cp:lastModifiedBy>Колтаков Алексей Анатольевич</cp:lastModifiedBy>
  <cp:revision>1</cp:revision>
  <dcterms:created xsi:type="dcterms:W3CDTF">2018-06-13T12:26:00Z</dcterms:created>
  <dcterms:modified xsi:type="dcterms:W3CDTF">2018-06-13T12:28:00Z</dcterms:modified>
</cp:coreProperties>
</file>