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673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36133A" w:rsidRPr="00FB2EFD" w:rsidTr="003C02CC">
        <w:tc>
          <w:tcPr>
            <w:tcW w:w="4673" w:type="dxa"/>
          </w:tcPr>
          <w:p w:rsidR="0036133A" w:rsidRPr="00FB2EFD" w:rsidRDefault="0036133A" w:rsidP="0036133A">
            <w:pPr>
              <w:pStyle w:val="ConsPlusNormal"/>
              <w:ind w:right="-256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EF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36133A" w:rsidRPr="00FB2EFD" w:rsidRDefault="0036133A" w:rsidP="00FB2EFD">
            <w:pPr>
              <w:pStyle w:val="ConsPlusNormal"/>
              <w:ind w:right="-10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EF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6F721C" w:rsidRPr="00FB2EFD">
              <w:rPr>
                <w:rFonts w:ascii="Times New Roman" w:hAnsi="Times New Roman" w:cs="Times New Roman"/>
                <w:sz w:val="24"/>
                <w:szCs w:val="24"/>
              </w:rPr>
              <w:t>распоряжению</w:t>
            </w:r>
            <w:r w:rsidRPr="00FB2EF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гражданской защиты и обеспечения пожарной безопасности Не</w:t>
            </w:r>
            <w:r w:rsidR="003C02CC" w:rsidRPr="00FB2EFD">
              <w:rPr>
                <w:rFonts w:ascii="Times New Roman" w:hAnsi="Times New Roman" w:cs="Times New Roman"/>
                <w:sz w:val="24"/>
                <w:szCs w:val="24"/>
              </w:rPr>
              <w:t>нецкого автономного округа от 09.11.2017 № 119</w:t>
            </w:r>
            <w:r w:rsidRPr="00FB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2E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B2EFD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осуществления внутреннего финансового</w:t>
            </w:r>
            <w:r w:rsidR="00B6068A" w:rsidRPr="00FB2EF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</w:t>
            </w:r>
            <w:r w:rsidR="00FB2E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068A" w:rsidRPr="00FB2EFD">
              <w:rPr>
                <w:rFonts w:ascii="Times New Roman" w:hAnsi="Times New Roman" w:cs="Times New Roman"/>
                <w:sz w:val="24"/>
                <w:szCs w:val="24"/>
              </w:rPr>
              <w:t>и внутреннего финансового аудита Управлением гражданской защиты</w:t>
            </w:r>
            <w:r w:rsidR="00FB2E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068A" w:rsidRPr="00FB2EFD">
              <w:rPr>
                <w:rFonts w:ascii="Times New Roman" w:hAnsi="Times New Roman" w:cs="Times New Roman"/>
                <w:sz w:val="24"/>
                <w:szCs w:val="24"/>
              </w:rPr>
              <w:t>и обеспечения пожарной безопасности Ненецкого автономного округа»</w:t>
            </w:r>
          </w:p>
        </w:tc>
      </w:tr>
    </w:tbl>
    <w:p w:rsidR="00A70DB8" w:rsidRPr="00FB2EFD" w:rsidRDefault="00A70DB8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068A" w:rsidRPr="00FB2EFD" w:rsidRDefault="00B6068A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068A" w:rsidRPr="00FB2EFD" w:rsidRDefault="00B6068A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B6068A" w:rsidP="00B6068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FB2EFD">
        <w:rPr>
          <w:rFonts w:ascii="Times New Roman" w:hAnsi="Times New Roman" w:cs="Times New Roman"/>
          <w:sz w:val="24"/>
          <w:szCs w:val="24"/>
        </w:rPr>
        <w:t>Порядок</w:t>
      </w:r>
    </w:p>
    <w:p w:rsidR="00B6068A" w:rsidRPr="00FB2EFD" w:rsidRDefault="00B6068A" w:rsidP="00B6068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осуществления внутреннего финансового контроля </w:t>
      </w:r>
      <w:r w:rsidRPr="00FB2EFD">
        <w:rPr>
          <w:rFonts w:ascii="Times New Roman" w:hAnsi="Times New Roman" w:cs="Times New Roman"/>
          <w:sz w:val="24"/>
          <w:szCs w:val="24"/>
        </w:rPr>
        <w:br/>
        <w:t xml:space="preserve">и внутреннего финансового аудита </w:t>
      </w:r>
      <w:r w:rsidRPr="00FB2EFD">
        <w:rPr>
          <w:rFonts w:ascii="Times New Roman" w:hAnsi="Times New Roman" w:cs="Times New Roman"/>
          <w:sz w:val="24"/>
          <w:szCs w:val="24"/>
        </w:rPr>
        <w:br/>
        <w:t xml:space="preserve">Управлением гражданской защиты и обеспечения пожарной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безопасности Ненецкого автономного округа</w:t>
      </w:r>
    </w:p>
    <w:p w:rsidR="00A70DB8" w:rsidRPr="00FB2EFD" w:rsidRDefault="00A70DB8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A70DB8" w:rsidP="00B6068A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Раздел I</w:t>
      </w:r>
    </w:p>
    <w:p w:rsidR="00A70DB8" w:rsidRPr="00FB2EFD" w:rsidRDefault="00A70DB8" w:rsidP="00B6068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EF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70DB8" w:rsidRPr="00FB2EFD" w:rsidRDefault="00A70DB8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048E" w:rsidRPr="00FB2EFD" w:rsidRDefault="00B6068A" w:rsidP="00B6068A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1. </w:t>
      </w:r>
      <w:r w:rsidR="008C5DF7" w:rsidRPr="00FB2EFD">
        <w:rPr>
          <w:rFonts w:ascii="Times New Roman" w:hAnsi="Times New Roman" w:cs="Times New Roman"/>
          <w:sz w:val="24"/>
          <w:szCs w:val="24"/>
        </w:rPr>
        <w:t>Настоящий Порядок</w:t>
      </w:r>
      <w:r w:rsidR="00CC048E" w:rsidRPr="00FB2EFD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CC048E" w:rsidRPr="00FB2EFD">
        <w:rPr>
          <w:rFonts w:ascii="Times New Roman" w:hAnsi="Times New Roman" w:cs="Times New Roman"/>
          <w:sz w:val="24"/>
          <w:szCs w:val="24"/>
        </w:rPr>
        <w:t>и внутреннего финансового аудита</w:t>
      </w:r>
      <w:r w:rsidR="008C5DF7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CC048E" w:rsidRPr="00FB2EFD">
        <w:rPr>
          <w:rFonts w:ascii="Times New Roman" w:hAnsi="Times New Roman" w:cs="Times New Roman"/>
          <w:sz w:val="24"/>
          <w:szCs w:val="24"/>
        </w:rPr>
        <w:t xml:space="preserve">Управлением гражданской защиты и обеспечения пожарной безопасности Ненецкого автономного округа (далее – Порядок) разработан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CC048E" w:rsidRPr="00FB2EFD">
        <w:rPr>
          <w:rFonts w:ascii="Times New Roman" w:hAnsi="Times New Roman" w:cs="Times New Roman"/>
          <w:sz w:val="24"/>
          <w:szCs w:val="24"/>
        </w:rPr>
        <w:t xml:space="preserve">в соответствии с Правилами осуществления внутреннего финансового контроля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CC048E" w:rsidRPr="00FB2EFD">
        <w:rPr>
          <w:rFonts w:ascii="Times New Roman" w:hAnsi="Times New Roman" w:cs="Times New Roman"/>
          <w:sz w:val="24"/>
          <w:szCs w:val="24"/>
        </w:rPr>
        <w:t>и внутреннего финансового аудита, утвержденных постановле</w:t>
      </w:r>
      <w:r w:rsidR="00671B84" w:rsidRPr="00FB2EFD">
        <w:rPr>
          <w:rFonts w:ascii="Times New Roman" w:hAnsi="Times New Roman" w:cs="Times New Roman"/>
          <w:sz w:val="24"/>
          <w:szCs w:val="24"/>
        </w:rPr>
        <w:t>нием Администрации Н</w:t>
      </w:r>
      <w:r w:rsidR="00CC048E" w:rsidRPr="00FB2EFD">
        <w:rPr>
          <w:rFonts w:ascii="Times New Roman" w:hAnsi="Times New Roman" w:cs="Times New Roman"/>
          <w:sz w:val="24"/>
          <w:szCs w:val="24"/>
        </w:rPr>
        <w:t>енецкого автономного округа от 19.06.2017 № 203-п.</w:t>
      </w:r>
    </w:p>
    <w:p w:rsidR="008C5DF7" w:rsidRPr="00FB2EFD" w:rsidRDefault="00671B84" w:rsidP="00B6068A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8C5DF7" w:rsidRPr="00FB2EFD">
        <w:rPr>
          <w:rFonts w:ascii="Times New Roman" w:hAnsi="Times New Roman" w:cs="Times New Roman"/>
          <w:sz w:val="24"/>
          <w:szCs w:val="24"/>
        </w:rPr>
        <w:t>устанавливает требования по осуществлению Управлением гражданской защиты и обеспечения пожарной безопасности Ненецкого автономного округа (далее – Управление) внутреннего финансового контроля и на основе функциональной независимости внутреннего финансового аудита.</w:t>
      </w:r>
    </w:p>
    <w:p w:rsidR="00A70DB8" w:rsidRPr="00FB2EFD" w:rsidRDefault="00A70DB8" w:rsidP="00B6068A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A70DB8" w:rsidP="00B6068A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Раздел II</w:t>
      </w:r>
    </w:p>
    <w:p w:rsidR="00A70DB8" w:rsidRPr="00FB2EFD" w:rsidRDefault="00A70DB8" w:rsidP="00B6068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EFD">
        <w:rPr>
          <w:rFonts w:ascii="Times New Roman" w:hAnsi="Times New Roman" w:cs="Times New Roman"/>
          <w:b/>
          <w:sz w:val="24"/>
          <w:szCs w:val="24"/>
        </w:rPr>
        <w:t>Осуществление внутреннего финансового контроля</w:t>
      </w:r>
    </w:p>
    <w:p w:rsidR="00A70DB8" w:rsidRPr="00FB2EFD" w:rsidRDefault="00A70DB8" w:rsidP="00B6068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8C5DF7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Внутренний финансовый контроль осуществляется </w:t>
      </w:r>
      <w:r w:rsidR="00D36018" w:rsidRPr="00FB2EFD">
        <w:rPr>
          <w:rFonts w:ascii="Times New Roman" w:hAnsi="Times New Roman" w:cs="Times New Roman"/>
          <w:sz w:val="24"/>
          <w:szCs w:val="24"/>
        </w:rPr>
        <w:t>заместителем начальника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, </w:t>
      </w:r>
      <w:r w:rsidR="008141C5" w:rsidRPr="00FB2EFD">
        <w:rPr>
          <w:rFonts w:ascii="Times New Roman" w:hAnsi="Times New Roman" w:cs="Times New Roman"/>
          <w:sz w:val="24"/>
          <w:szCs w:val="24"/>
        </w:rPr>
        <w:t>главным консультантом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D36018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, организующими и выполняющими внутренние процедуры составления и исполнения окружного бюджета, ведения бюджетного учета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и составления бюджетной отчетности (далее - внутренние бюджетные процедуры).</w:t>
      </w:r>
    </w:p>
    <w:p w:rsidR="00D36018" w:rsidRPr="00FB2EFD" w:rsidRDefault="00D3601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3. Внутренний финансовый контроль направлен:</w:t>
      </w:r>
    </w:p>
    <w:p w:rsidR="00D36018" w:rsidRPr="00FB2EFD" w:rsidRDefault="006F721C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</w:t>
      </w:r>
      <w:r w:rsidR="00D36018" w:rsidRPr="00FB2EFD">
        <w:rPr>
          <w:rFonts w:ascii="Times New Roman" w:hAnsi="Times New Roman" w:cs="Times New Roman"/>
          <w:sz w:val="24"/>
          <w:szCs w:val="24"/>
        </w:rPr>
        <w:t>а 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окружного бюджета, составления бюджетной отчетности и ведения бюджетного учета Управлением и под</w:t>
      </w:r>
      <w:r w:rsidRPr="00FB2EFD">
        <w:rPr>
          <w:rFonts w:ascii="Times New Roman" w:hAnsi="Times New Roman" w:cs="Times New Roman"/>
          <w:sz w:val="24"/>
          <w:szCs w:val="24"/>
        </w:rPr>
        <w:t>ведомственными ему учреждениями;</w:t>
      </w:r>
    </w:p>
    <w:p w:rsidR="006F721C" w:rsidRPr="00FB2EFD" w:rsidRDefault="006F721C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 подготовку и организацию мер по повышению экономности и результативности использования бюджетных средств.</w:t>
      </w:r>
    </w:p>
    <w:p w:rsidR="00A70DB8" w:rsidRPr="00FB2EFD" w:rsidRDefault="002F734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8C5DF7" w:rsidRPr="00FB2EFD">
        <w:rPr>
          <w:rFonts w:ascii="Times New Roman" w:hAnsi="Times New Roman" w:cs="Times New Roman"/>
          <w:sz w:val="24"/>
          <w:szCs w:val="24"/>
        </w:rPr>
        <w:t>. </w:t>
      </w:r>
      <w:r w:rsidR="00666E6C" w:rsidRPr="00FB2EFD">
        <w:rPr>
          <w:rFonts w:ascii="Times New Roman" w:hAnsi="Times New Roman" w:cs="Times New Roman"/>
          <w:sz w:val="24"/>
          <w:szCs w:val="24"/>
        </w:rPr>
        <w:t>З</w:t>
      </w:r>
      <w:r w:rsidR="00733696" w:rsidRPr="00FB2EFD">
        <w:rPr>
          <w:rFonts w:ascii="Times New Roman" w:hAnsi="Times New Roman" w:cs="Times New Roman"/>
          <w:sz w:val="24"/>
          <w:szCs w:val="24"/>
        </w:rPr>
        <w:t>аместител</w:t>
      </w:r>
      <w:r w:rsidR="00666E6C" w:rsidRPr="00FB2EFD">
        <w:rPr>
          <w:rFonts w:ascii="Times New Roman" w:hAnsi="Times New Roman" w:cs="Times New Roman"/>
          <w:sz w:val="24"/>
          <w:szCs w:val="24"/>
        </w:rPr>
        <w:t>ь</w:t>
      </w:r>
      <w:r w:rsidR="00733696" w:rsidRPr="00FB2EFD">
        <w:rPr>
          <w:rFonts w:ascii="Times New Roman" w:hAnsi="Times New Roman" w:cs="Times New Roman"/>
          <w:sz w:val="24"/>
          <w:szCs w:val="24"/>
        </w:rPr>
        <w:t xml:space="preserve"> начальника и </w:t>
      </w:r>
      <w:r w:rsidR="008141C5" w:rsidRPr="00FB2EFD">
        <w:rPr>
          <w:rFonts w:ascii="Times New Roman" w:hAnsi="Times New Roman" w:cs="Times New Roman"/>
          <w:sz w:val="24"/>
          <w:szCs w:val="24"/>
        </w:rPr>
        <w:t>главный консультант</w:t>
      </w:r>
      <w:r w:rsidR="008B4BCB" w:rsidRPr="00FB2E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666E6C" w:rsidRPr="00FB2EFD">
        <w:rPr>
          <w:rFonts w:ascii="Times New Roman" w:hAnsi="Times New Roman" w:cs="Times New Roman"/>
          <w:sz w:val="24"/>
          <w:szCs w:val="24"/>
        </w:rPr>
        <w:t xml:space="preserve">осуществляют внутренний финансовый контроль </w:t>
      </w:r>
      <w:r w:rsidRPr="00FB2EFD">
        <w:rPr>
          <w:rFonts w:ascii="Times New Roman" w:hAnsi="Times New Roman" w:cs="Times New Roman"/>
          <w:sz w:val="24"/>
          <w:szCs w:val="24"/>
        </w:rPr>
        <w:t xml:space="preserve">в </w:t>
      </w:r>
      <w:r w:rsidR="00666E6C" w:rsidRPr="00FB2EFD">
        <w:rPr>
          <w:rFonts w:ascii="Times New Roman" w:hAnsi="Times New Roman" w:cs="Times New Roman"/>
          <w:sz w:val="24"/>
          <w:szCs w:val="24"/>
        </w:rPr>
        <w:t>с</w:t>
      </w:r>
      <w:r w:rsidRPr="00FB2EFD">
        <w:rPr>
          <w:rFonts w:ascii="Times New Roman" w:hAnsi="Times New Roman" w:cs="Times New Roman"/>
          <w:sz w:val="24"/>
          <w:szCs w:val="24"/>
        </w:rPr>
        <w:t xml:space="preserve">оответствии с их должностными регламентами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отношении следующих внутренних бюджетных процедур:</w:t>
      </w:r>
    </w:p>
    <w:p w:rsidR="002F734E" w:rsidRPr="00FB2EFD" w:rsidRDefault="002F734E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1) составление и представление в Департамент финансов и экономики Ненецкого автономного округа документов, необходимых для составления и рассмотрения проекта окружного бюджета, в том числе реестров расходных обязательств и обоснований бюджетных ассигнований;</w:t>
      </w:r>
    </w:p>
    <w:p w:rsidR="002F734E" w:rsidRPr="00FB2EFD" w:rsidRDefault="002F734E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2) составление и представление подведомственными </w:t>
      </w:r>
      <w:r w:rsidR="00733696" w:rsidRPr="00FB2EFD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Pr="00FB2EFD">
        <w:rPr>
          <w:rFonts w:ascii="Times New Roman" w:hAnsi="Times New Roman" w:cs="Times New Roman"/>
          <w:sz w:val="24"/>
          <w:szCs w:val="24"/>
        </w:rPr>
        <w:t>учреждениями документов</w:t>
      </w:r>
      <w:r w:rsidR="009C6C43">
        <w:rPr>
          <w:rFonts w:ascii="Times New Roman" w:hAnsi="Times New Roman" w:cs="Times New Roman"/>
          <w:sz w:val="24"/>
          <w:szCs w:val="24"/>
        </w:rPr>
        <w:t xml:space="preserve"> в </w:t>
      </w:r>
      <w:r w:rsidRPr="00FB2EFD">
        <w:rPr>
          <w:rFonts w:ascii="Times New Roman" w:hAnsi="Times New Roman" w:cs="Times New Roman"/>
          <w:sz w:val="24"/>
          <w:szCs w:val="24"/>
        </w:rPr>
        <w:t>Управлени</w:t>
      </w:r>
      <w:r w:rsidR="009C6C43">
        <w:rPr>
          <w:rFonts w:ascii="Times New Roman" w:hAnsi="Times New Roman" w:cs="Times New Roman"/>
          <w:sz w:val="24"/>
          <w:szCs w:val="24"/>
        </w:rPr>
        <w:t>е</w:t>
      </w:r>
      <w:r w:rsidRPr="00FB2EFD">
        <w:rPr>
          <w:rFonts w:ascii="Times New Roman" w:hAnsi="Times New Roman" w:cs="Times New Roman"/>
          <w:sz w:val="24"/>
          <w:szCs w:val="24"/>
        </w:rPr>
        <w:t>, необходимых для составления и рассмотрения проекта окружного бюджета;</w:t>
      </w:r>
    </w:p>
    <w:p w:rsidR="002F734E" w:rsidRPr="00FB2EFD" w:rsidRDefault="002F734E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3)</w:t>
      </w:r>
      <w:r w:rsidR="000527F5" w:rsidRPr="00FB2EFD">
        <w:rPr>
          <w:rFonts w:ascii="Times New Roman" w:hAnsi="Times New Roman" w:cs="Times New Roman"/>
          <w:sz w:val="24"/>
          <w:szCs w:val="24"/>
        </w:rPr>
        <w:t> </w:t>
      </w:r>
      <w:r w:rsidRPr="00FB2EFD">
        <w:rPr>
          <w:rFonts w:ascii="Times New Roman" w:hAnsi="Times New Roman" w:cs="Times New Roman"/>
          <w:sz w:val="24"/>
          <w:szCs w:val="24"/>
        </w:rPr>
        <w:t>составление и представление в Департамент финансов и экономики Ненецкого автономного округа документов, необходимых для составления и ведения кассового плана по доходам окружного бюджета, расходам окружного бюджета и источникам финансирования дефицита окружного бюджета;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4) </w:t>
      </w:r>
      <w:r w:rsidR="002F734E" w:rsidRPr="00FB2EFD">
        <w:rPr>
          <w:rFonts w:ascii="Times New Roman" w:hAnsi="Times New Roman" w:cs="Times New Roman"/>
          <w:sz w:val="24"/>
          <w:szCs w:val="24"/>
        </w:rPr>
        <w:t>составление, утверждение и ведение бюджетной росписи Управления;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составление и направление в Департамент финансов и экономики Ненецкого автономного округа документов, необходимых для формирования и ведения сводной бюджетной росписи окружного бюджета, а также для доведения (распределения) бюджетных ассигнований и лимитов бюджетных обязательств до </w:t>
      </w:r>
      <w:r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2F734E" w:rsidRPr="00FB2EFD">
        <w:rPr>
          <w:rFonts w:ascii="Times New Roman" w:hAnsi="Times New Roman" w:cs="Times New Roman"/>
          <w:sz w:val="24"/>
          <w:szCs w:val="24"/>
        </w:rPr>
        <w:t>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6) </w:t>
      </w:r>
      <w:r w:rsidR="002F734E" w:rsidRPr="00FB2EFD">
        <w:rPr>
          <w:rFonts w:ascii="Times New Roman" w:hAnsi="Times New Roman" w:cs="Times New Roman"/>
          <w:sz w:val="24"/>
          <w:szCs w:val="24"/>
        </w:rPr>
        <w:t>составление, утверждение и ведение бюджетных смет;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7) </w:t>
      </w:r>
      <w:r w:rsidR="002F734E" w:rsidRPr="00FB2EFD">
        <w:rPr>
          <w:rFonts w:ascii="Times New Roman" w:hAnsi="Times New Roman" w:cs="Times New Roman"/>
          <w:sz w:val="24"/>
          <w:szCs w:val="24"/>
        </w:rPr>
        <w:t>формирование и утверждение государственных заданий в отношении подведомственных государственных учреждений;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8) </w:t>
      </w:r>
      <w:r w:rsidR="002F734E" w:rsidRPr="00FB2EFD">
        <w:rPr>
          <w:rFonts w:ascii="Times New Roman" w:hAnsi="Times New Roman" w:cs="Times New Roman"/>
          <w:sz w:val="24"/>
          <w:szCs w:val="24"/>
        </w:rPr>
        <w:t>составление и исполнение бюджетной сметы;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9) </w:t>
      </w:r>
      <w:r w:rsidR="002F734E" w:rsidRPr="00FB2EFD">
        <w:rPr>
          <w:rFonts w:ascii="Times New Roman" w:hAnsi="Times New Roman" w:cs="Times New Roman"/>
          <w:sz w:val="24"/>
          <w:szCs w:val="24"/>
        </w:rPr>
        <w:t>принятие в пределах доведенных лимитов бюджетных обязательств и (или) бюджетных ассигнований бюджетных обязательств;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10)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окружного бюджета) в окружной бюджет, пеней и штрафов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2F734E" w:rsidRPr="00FB2EFD">
        <w:rPr>
          <w:rFonts w:ascii="Times New Roman" w:hAnsi="Times New Roman" w:cs="Times New Roman"/>
          <w:sz w:val="24"/>
          <w:szCs w:val="24"/>
        </w:rPr>
        <w:t>по ним (за исключением операций, осуществляемых в соответствии с законодательством Российской Федерации и Ненецкого автономного округа о налогах и сборах, законодательством Российской Федерации о таможенном деле, законодательством Российской Федерации о страховых взносах);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11)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принятие решений о возврате излишне уплаченных (взысканных) платежей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в окружной бюджет,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законодательством Российской Федерации и Ненецкого автономного округа о налогах и сборах, законодательством Российской Федерации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2F734E" w:rsidRPr="00FB2EFD">
        <w:rPr>
          <w:rFonts w:ascii="Times New Roman" w:hAnsi="Times New Roman" w:cs="Times New Roman"/>
          <w:sz w:val="24"/>
          <w:szCs w:val="24"/>
        </w:rPr>
        <w:t>о таможенном деле, законодательством Российской Федерации о страховых взносах);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12)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принятие решений о зачете (об уточнении) платежей в окружной бюджет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2F734E" w:rsidRPr="00FB2EFD">
        <w:rPr>
          <w:rFonts w:ascii="Times New Roman" w:hAnsi="Times New Roman" w:cs="Times New Roman"/>
          <w:sz w:val="24"/>
          <w:szCs w:val="24"/>
        </w:rPr>
        <w:t>(за исключением операций, осуществляемых в соответствии с законодательством Российской Федерации и Ненецкого автономного округа о налогах и сборах, законодательством Российской Федерации о таможенном деле, законодательством Российской Федерации о страховых взносах);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13) </w:t>
      </w:r>
      <w:r w:rsidR="002F734E" w:rsidRPr="00FB2EFD">
        <w:rPr>
          <w:rFonts w:ascii="Times New Roman" w:hAnsi="Times New Roman" w:cs="Times New Roman"/>
          <w:sz w:val="24"/>
          <w:szCs w:val="24"/>
        </w:rPr>
        <w:t>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14) </w:t>
      </w:r>
      <w:r w:rsidR="002F734E" w:rsidRPr="00FB2EFD">
        <w:rPr>
          <w:rFonts w:ascii="Times New Roman" w:hAnsi="Times New Roman" w:cs="Times New Roman"/>
          <w:sz w:val="24"/>
          <w:szCs w:val="24"/>
        </w:rPr>
        <w:t>составление и представление бюджетной отчетности и сводной бюджетной отчетности;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15)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исполнение судебных актов по искам к Ненецкому автономному округу,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2F734E" w:rsidRPr="00FB2EFD">
        <w:rPr>
          <w:rFonts w:ascii="Times New Roman" w:hAnsi="Times New Roman" w:cs="Times New Roman"/>
          <w:sz w:val="24"/>
          <w:szCs w:val="24"/>
        </w:rPr>
        <w:t>а также судебных актов, предусматривающих обращение взыскания на средства окружного бюджета по денежным обязательствам подведомственных казенных учреждений;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16)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распределение лимитов бюджетных обязательств по подведомственным </w:t>
      </w:r>
      <w:r w:rsidRPr="00FB2EFD">
        <w:rPr>
          <w:rFonts w:ascii="Times New Roman" w:hAnsi="Times New Roman" w:cs="Times New Roman"/>
          <w:sz w:val="24"/>
          <w:szCs w:val="24"/>
        </w:rPr>
        <w:t>учреждениям Управления;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17) </w:t>
      </w:r>
      <w:r w:rsidR="002F734E" w:rsidRPr="00FB2EFD">
        <w:rPr>
          <w:rFonts w:ascii="Times New Roman" w:hAnsi="Times New Roman" w:cs="Times New Roman"/>
          <w:sz w:val="24"/>
          <w:szCs w:val="24"/>
        </w:rPr>
        <w:t xml:space="preserve">осуществление предусмотренных правовыми актами о предоставлении </w:t>
      </w:r>
      <w:r w:rsidR="002F734E" w:rsidRPr="00FB2EFD">
        <w:rPr>
          <w:rFonts w:ascii="Times New Roman" w:hAnsi="Times New Roman" w:cs="Times New Roman"/>
          <w:sz w:val="24"/>
          <w:szCs w:val="24"/>
        </w:rPr>
        <w:lastRenderedPageBreak/>
        <w:t>межбюджетных субсидий, субвенций и иных межбюджетных трансфертов, имеющих целевое назначение, а также иных субсидий действий, направленных на обеспечение соблюдения их получателями условий, целей и порядка их предоставления;</w:t>
      </w:r>
    </w:p>
    <w:p w:rsidR="002F734E" w:rsidRPr="00FB2EFD" w:rsidRDefault="000527F5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18)</w:t>
      </w:r>
      <w:r w:rsidRPr="00FB2EFD">
        <w:rPr>
          <w:sz w:val="24"/>
          <w:szCs w:val="24"/>
        </w:rPr>
        <w:t> </w:t>
      </w:r>
      <w:r w:rsidR="002F734E" w:rsidRPr="00FB2EFD">
        <w:rPr>
          <w:rFonts w:ascii="Times New Roman" w:hAnsi="Times New Roman" w:cs="Times New Roman"/>
          <w:sz w:val="24"/>
          <w:szCs w:val="24"/>
        </w:rPr>
        <w:t>осуществление предусмотренных правовыми актами о предоставлении (осуществлении) бюджетных инвестиций действий, направленных на обеспечение соблюдения их получателями условий, целей и порядка их предоставления;</w:t>
      </w:r>
    </w:p>
    <w:p w:rsidR="002F734E" w:rsidRPr="00FB2EFD" w:rsidRDefault="002F734E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19)</w:t>
      </w:r>
      <w:r w:rsidR="000527F5" w:rsidRPr="00FB2EFD">
        <w:rPr>
          <w:rFonts w:ascii="Times New Roman" w:hAnsi="Times New Roman" w:cs="Times New Roman"/>
          <w:sz w:val="24"/>
          <w:szCs w:val="24"/>
        </w:rPr>
        <w:t> </w:t>
      </w:r>
      <w:r w:rsidRPr="00FB2EFD">
        <w:rPr>
          <w:rFonts w:ascii="Times New Roman" w:hAnsi="Times New Roman" w:cs="Times New Roman"/>
          <w:sz w:val="24"/>
          <w:szCs w:val="24"/>
        </w:rPr>
        <w:t xml:space="preserve">осуществление предусмотренных правовыми актами о выделении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распоряжение главного администратора (администратора) источников финансирования дефицита окружного бюджета ассигнований, предназначенных для погашения источников финансирования дефицита окружного бюджета, действий, направленных на обеспечение адресности и целевого характера использования указанных ассигнований.</w:t>
      </w:r>
    </w:p>
    <w:p w:rsidR="008E2371" w:rsidRPr="00FB2EFD" w:rsidRDefault="008E2371" w:rsidP="002F734E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5. Ответственность за организацию внутреннего финансового контроля несет заместитель начальника Управления.</w:t>
      </w:r>
    </w:p>
    <w:p w:rsidR="00A70DB8" w:rsidRPr="00FB2EFD" w:rsidRDefault="008E237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2F734E" w:rsidRPr="00FB2EFD">
        <w:rPr>
          <w:rFonts w:ascii="Times New Roman" w:hAnsi="Times New Roman" w:cs="Times New Roman"/>
          <w:sz w:val="24"/>
          <w:szCs w:val="24"/>
        </w:rPr>
        <w:t>. </w:t>
      </w:r>
      <w:r w:rsidR="00666E6C" w:rsidRPr="00FB2EFD">
        <w:rPr>
          <w:rFonts w:ascii="Times New Roman" w:hAnsi="Times New Roman" w:cs="Times New Roman"/>
          <w:sz w:val="24"/>
          <w:szCs w:val="24"/>
        </w:rPr>
        <w:t>Формами осуществления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в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нутреннего финансового контроля </w:t>
      </w:r>
      <w:r w:rsidRPr="00FB2EFD">
        <w:rPr>
          <w:rFonts w:ascii="Times New Roman" w:hAnsi="Times New Roman" w:cs="Times New Roman"/>
          <w:sz w:val="24"/>
          <w:szCs w:val="24"/>
        </w:rPr>
        <w:t>являются контрольные действия (далее – контрольные действия), к которым относятся</w:t>
      </w:r>
      <w:r w:rsidR="00A70DB8" w:rsidRPr="00FB2EFD">
        <w:rPr>
          <w:rFonts w:ascii="Times New Roman" w:hAnsi="Times New Roman" w:cs="Times New Roman"/>
          <w:sz w:val="24"/>
          <w:szCs w:val="24"/>
        </w:rPr>
        <w:t>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проверка оформления документов на соответствие требованиям нормативных правовых актов Российской Федерации и Ненецкого автономного округа, регулирующих бюджетные правоотношения, и </w:t>
      </w:r>
      <w:r w:rsidR="000527F5" w:rsidRPr="00FB2EFD">
        <w:rPr>
          <w:rFonts w:ascii="Times New Roman" w:hAnsi="Times New Roman" w:cs="Times New Roman"/>
          <w:sz w:val="24"/>
          <w:szCs w:val="24"/>
        </w:rPr>
        <w:t>внутренних стандартов,</w:t>
      </w:r>
      <w:r w:rsidRPr="00FB2EFD">
        <w:rPr>
          <w:rFonts w:ascii="Times New Roman" w:hAnsi="Times New Roman" w:cs="Times New Roman"/>
          <w:sz w:val="24"/>
          <w:szCs w:val="24"/>
        </w:rPr>
        <w:t xml:space="preserve"> и процедур;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подтверждение (согласование) операций (действий по формированию документов, необходимых для выполнения внутренних бюджетных процедур);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сверка данных;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сбор (запрос), анализ и оценка (мониторинг) информации о результатах выполнения внутренних бюджетных процедур.</w:t>
      </w:r>
    </w:p>
    <w:p w:rsidR="00A70DB8" w:rsidRPr="00FB2EFD" w:rsidRDefault="008E237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7</w:t>
      </w:r>
      <w:r w:rsidR="000527F5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Контрольные действия подразделяются на визуальные, автоматические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и смешанные (виды контрольных действий).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A70DB8" w:rsidRPr="00FB2EFD" w:rsidRDefault="000527F5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8</w:t>
      </w:r>
      <w:r w:rsidR="007C7442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К способам проведения контрольных действий относятся: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сплошной способ, при котором контрольные действия осуществляются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выборочный способ, при котором контрольные действия осуществляются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отношении отдельной проведенной операции (действия по формированию документа, необходимого для выполнения внутренней бюджетной процедуры), группы операций.</w:t>
      </w:r>
    </w:p>
    <w:p w:rsidR="00A70DB8" w:rsidRPr="00FB2EFD" w:rsidRDefault="000527F5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9. 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Внутренний финансовый контроль осуществляется в соответствии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с утвержденной </w:t>
      </w:r>
      <w:hyperlink w:anchor="P260" w:history="1">
        <w:r w:rsidR="00A70DB8" w:rsidRPr="00FB2EFD">
          <w:rPr>
            <w:rFonts w:ascii="Times New Roman" w:hAnsi="Times New Roman" w:cs="Times New Roman"/>
            <w:sz w:val="24"/>
            <w:szCs w:val="24"/>
          </w:rPr>
          <w:t>картой</w:t>
        </w:r>
      </w:hyperlink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контроля, </w:t>
      </w:r>
      <w:r w:rsidR="007C7442" w:rsidRPr="00FB2EFD">
        <w:rPr>
          <w:rFonts w:ascii="Times New Roman" w:hAnsi="Times New Roman" w:cs="Times New Roman"/>
          <w:sz w:val="24"/>
          <w:szCs w:val="24"/>
        </w:rPr>
        <w:t xml:space="preserve">форма которой приведена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7C7442" w:rsidRPr="00FB2EFD">
        <w:rPr>
          <w:rFonts w:ascii="Times New Roman" w:hAnsi="Times New Roman" w:cs="Times New Roman"/>
          <w:sz w:val="24"/>
          <w:szCs w:val="24"/>
        </w:rPr>
        <w:t>в Приложении 1 к настоящему Порядку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Утверждение карт внутреннего финансового контроля осуществляется </w:t>
      </w:r>
      <w:r w:rsidR="000527F5" w:rsidRPr="00FB2EFD">
        <w:rPr>
          <w:rFonts w:ascii="Times New Roman" w:hAnsi="Times New Roman" w:cs="Times New Roman"/>
          <w:sz w:val="24"/>
          <w:szCs w:val="24"/>
        </w:rPr>
        <w:t>начальником Управления</w:t>
      </w:r>
      <w:r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</w:t>
      </w:r>
      <w:r w:rsidR="000527F5" w:rsidRPr="00FB2EFD">
        <w:rPr>
          <w:rFonts w:ascii="Times New Roman" w:hAnsi="Times New Roman" w:cs="Times New Roman"/>
          <w:sz w:val="24"/>
          <w:szCs w:val="24"/>
        </w:rPr>
        <w:t>0</w:t>
      </w:r>
      <w:r w:rsidR="00D377F2" w:rsidRPr="00FB2EFD">
        <w:rPr>
          <w:rFonts w:ascii="Times New Roman" w:hAnsi="Times New Roman" w:cs="Times New Roman"/>
          <w:sz w:val="24"/>
          <w:szCs w:val="24"/>
        </w:rPr>
        <w:t>. </w:t>
      </w:r>
      <w:r w:rsidRPr="00FB2EFD">
        <w:rPr>
          <w:rFonts w:ascii="Times New Roman" w:hAnsi="Times New Roman" w:cs="Times New Roman"/>
          <w:sz w:val="24"/>
          <w:szCs w:val="24"/>
        </w:rPr>
        <w:t>Процесс формирования (актуализации) карты внутреннего финансового контроля включает следующие этапы: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анализ предмета внутреннего финансового контроля в целях определения применяемых к нему методов контроля и контрольных действий (далее - процедуры внутреннего финансового контроля);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формирование перечня операций (действий по формированию документов, необходимых для выполнения внутренней бюджетной процедуры) с указанием необходимости или отсутствия необходимости проведения контрольных действий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отношении отдельных операций.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11. Перечень операций, совершаемых должностными лицами, при выполнении </w:t>
      </w:r>
      <w:r w:rsidRPr="00FB2EFD">
        <w:rPr>
          <w:rFonts w:ascii="Times New Roman" w:hAnsi="Times New Roman" w:cs="Times New Roman"/>
          <w:sz w:val="24"/>
          <w:szCs w:val="24"/>
        </w:rPr>
        <w:lastRenderedPageBreak/>
        <w:t>внутренних бюджетных процедур (далее – Перечень) разрабатывается и визируется заместителем начальника Управления по форме согласно Приложению 2 к настоящему Порядку.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12. Оценка бюджетных рисков состоит в идентификации рисков по каждой указанной в Перечне операции и определении уровня риска в соответствии с Реестром бюджетных рисков, который разрабатывается и визируется заместителем начальника Управления по форме согласно Приложению 3 к настоящему Порядку.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13. Каждый бюджетный риск подлежит оценке по критерию «вероятность», характеризующему ожидание наступления события, негативно влияющего на выполнение внутренних бюджетных процедур, и критерию «последствия», характеризующему размер наносимого ущерба, потери репутации Управления (снижение внешней оценки качества финансового менеджмента Управления), существенность налагаемых санкций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за допущенное нарушение бюджетного законодательства, снижение результативности (экономности) использования бюджетных средств. 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 каждому критерию определяется шкала уровней вероятности (последствий) риска: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уровень по критерию «вероятность» - невероятный (от 0 до 20%), маловероятный (от 20 до 40%), средний (от 40 до 60%), вероятный (от 60 до 80%), ожидаемый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(от 80 до 100%);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уровень по критерию «последствия» - низкий, умеренный, высокий, очень высокий.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14. Оценка вероятности осуществляется на основе анализа информации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о следующих причинах рисков: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недостаточность положений правовых актов Управления, а также иных актов, регламентирующих выполнение внутренней бюджетной процедуры, и их несоответствие нормативным правовым актам, регулирующим бюджетные правоотношения, на момент совершения операции;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длительный период приведения автоматизированной информационной системы подготовки документов и (или) отражения соответствующих операций в соответствие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с требованиями актуальных положений нормативных правовых актов;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необходимые для проведения операций;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наличие конфликта интересов у должностных лиц, осуществляющих внутренние бюджетные процедуры;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отсутствие разграничения прав доступа пользователей к базам данных, вводу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недостаточная укомплектованность Управления специалистами, ответственных за выполнение внутренней бюджетной процедуры, а также недостаточный уровень квалификации должностных лиц </w:t>
      </w:r>
      <w:r w:rsidR="00904C7D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Pr="00FB2EFD">
        <w:rPr>
          <w:rFonts w:ascii="Times New Roman" w:hAnsi="Times New Roman" w:cs="Times New Roman"/>
          <w:sz w:val="24"/>
          <w:szCs w:val="24"/>
        </w:rPr>
        <w:t>;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иные причины риска.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15. Оценки по критерию «вероятность» и критерию «последствия» объединяются в матрицу бюджетного риска, в которой по каждому сочетанию вероятности и последствий устанавливается уровень риска (низкий, средний, высокий, очень высокий).</w:t>
      </w:r>
    </w:p>
    <w:p w:rsidR="00C1250F" w:rsidRPr="00FB2EFD" w:rsidRDefault="00C1250F" w:rsidP="00C1250F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Операции с уровнем риска «средний», «высокий», «очень высокий» включаются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карту внутреннего финансового контроля.</w:t>
      </w:r>
    </w:p>
    <w:p w:rsidR="00A70DB8" w:rsidRPr="00FB2EFD" w:rsidRDefault="00D377F2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</w:t>
      </w:r>
      <w:r w:rsidR="00904C7D" w:rsidRPr="00FB2EFD">
        <w:rPr>
          <w:rFonts w:ascii="Times New Roman" w:hAnsi="Times New Roman" w:cs="Times New Roman"/>
          <w:sz w:val="24"/>
          <w:szCs w:val="24"/>
        </w:rPr>
        <w:t>6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  <w:r w:rsidRPr="00FB2EFD">
        <w:rPr>
          <w:rFonts w:ascii="Times New Roman" w:hAnsi="Times New Roman" w:cs="Times New Roman"/>
          <w:sz w:val="24"/>
          <w:szCs w:val="24"/>
        </w:rPr>
        <w:t>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Формирование (актуализация) карты внутреннего финансового контроля осуществляется </w:t>
      </w:r>
      <w:r w:rsidRPr="00FB2EFD">
        <w:rPr>
          <w:rFonts w:ascii="Times New Roman" w:hAnsi="Times New Roman" w:cs="Times New Roman"/>
          <w:sz w:val="24"/>
          <w:szCs w:val="24"/>
        </w:rPr>
        <w:t>заместителем начальника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, ответственного за результаты </w:t>
      </w:r>
      <w:r w:rsidR="00A70DB8" w:rsidRPr="00FB2EFD">
        <w:rPr>
          <w:rFonts w:ascii="Times New Roman" w:hAnsi="Times New Roman" w:cs="Times New Roman"/>
          <w:sz w:val="24"/>
          <w:szCs w:val="24"/>
        </w:rPr>
        <w:lastRenderedPageBreak/>
        <w:t>выполнения внутренних бюджетных процедур.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</w:t>
      </w:r>
      <w:r w:rsidR="00904C7D" w:rsidRPr="00FB2EFD">
        <w:rPr>
          <w:rFonts w:ascii="Times New Roman" w:hAnsi="Times New Roman" w:cs="Times New Roman"/>
          <w:sz w:val="24"/>
          <w:szCs w:val="24"/>
        </w:rPr>
        <w:t>7</w:t>
      </w:r>
      <w:r w:rsidR="00D377F2" w:rsidRPr="00FB2EFD">
        <w:rPr>
          <w:rFonts w:ascii="Times New Roman" w:hAnsi="Times New Roman" w:cs="Times New Roman"/>
          <w:sz w:val="24"/>
          <w:szCs w:val="24"/>
        </w:rPr>
        <w:t>. </w:t>
      </w:r>
      <w:r w:rsidRPr="00FB2EFD">
        <w:rPr>
          <w:rFonts w:ascii="Times New Roman" w:hAnsi="Times New Roman" w:cs="Times New Roman"/>
          <w:sz w:val="24"/>
          <w:szCs w:val="24"/>
        </w:rPr>
        <w:t>Актуализация карт внутреннего финансового контроля проводится: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до начала очередного финансового года, но не позднее 15 ноября текущего года;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при принятии решения </w:t>
      </w:r>
      <w:r w:rsidR="00D377F2" w:rsidRPr="00FB2EFD">
        <w:rPr>
          <w:rFonts w:ascii="Times New Roman" w:hAnsi="Times New Roman" w:cs="Times New Roman"/>
          <w:sz w:val="24"/>
          <w:szCs w:val="24"/>
        </w:rPr>
        <w:t>начальником Управления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о внесении изменений в карты внутреннего финансового контроля;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 случае внесения изменений в нормативные правовые акты Российской Федерации и Ненецкого автономного округа, регулирующие бюджетные правоотношения, определяющих необходимость изменения внутренних бюджетных процедур.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Актуализация (формирование) карт внутреннего финансового контроля проводится не реже одного раза в год.</w:t>
      </w:r>
    </w:p>
    <w:p w:rsidR="00D377F2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</w:t>
      </w:r>
      <w:r w:rsidR="00904C7D" w:rsidRPr="00FB2EFD">
        <w:rPr>
          <w:rFonts w:ascii="Times New Roman" w:hAnsi="Times New Roman" w:cs="Times New Roman"/>
          <w:sz w:val="24"/>
          <w:szCs w:val="24"/>
        </w:rPr>
        <w:t>8</w:t>
      </w:r>
      <w:r w:rsidR="002028C7" w:rsidRPr="00FB2EFD">
        <w:rPr>
          <w:rFonts w:ascii="Times New Roman" w:hAnsi="Times New Roman" w:cs="Times New Roman"/>
          <w:sz w:val="24"/>
          <w:szCs w:val="24"/>
        </w:rPr>
        <w:t>. </w:t>
      </w:r>
      <w:r w:rsidRPr="00FB2EFD">
        <w:rPr>
          <w:rFonts w:ascii="Times New Roman" w:hAnsi="Times New Roman" w:cs="Times New Roman"/>
          <w:sz w:val="24"/>
          <w:szCs w:val="24"/>
        </w:rPr>
        <w:t xml:space="preserve">Копия сформированной (актуализированной) карты внутреннего финансового контроля в течение 5 рабочих дней со дня утверждения (актуализации) направляется </w:t>
      </w:r>
      <w:r w:rsidR="00D377F2" w:rsidRPr="00FB2EFD">
        <w:rPr>
          <w:rFonts w:ascii="Times New Roman" w:hAnsi="Times New Roman" w:cs="Times New Roman"/>
          <w:sz w:val="24"/>
          <w:szCs w:val="24"/>
        </w:rPr>
        <w:t xml:space="preserve">Управлением в </w:t>
      </w:r>
      <w:r w:rsidR="004373AB" w:rsidRPr="00FB2EFD">
        <w:rPr>
          <w:rFonts w:ascii="Times New Roman" w:hAnsi="Times New Roman" w:cs="Times New Roman"/>
          <w:sz w:val="24"/>
          <w:szCs w:val="24"/>
        </w:rPr>
        <w:t>Аппарат Администрации</w:t>
      </w:r>
      <w:r w:rsidR="008141C5" w:rsidRPr="00FB2EFD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округа.</w:t>
      </w:r>
    </w:p>
    <w:p w:rsidR="00A70DB8" w:rsidRPr="00FB2EFD" w:rsidRDefault="002028C7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</w:t>
      </w:r>
      <w:r w:rsidR="008141C5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8141C5" w:rsidRPr="00FB2EF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A70DB8" w:rsidRPr="00FB2EFD">
        <w:rPr>
          <w:rFonts w:ascii="Times New Roman" w:hAnsi="Times New Roman" w:cs="Times New Roman"/>
          <w:sz w:val="24"/>
          <w:szCs w:val="24"/>
        </w:rPr>
        <w:t>обязан</w:t>
      </w:r>
      <w:r w:rsidR="008141C5" w:rsidRPr="00FB2EFD">
        <w:rPr>
          <w:rFonts w:ascii="Times New Roman" w:hAnsi="Times New Roman" w:cs="Times New Roman"/>
          <w:sz w:val="24"/>
          <w:szCs w:val="24"/>
        </w:rPr>
        <w:t>о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предоставлять</w:t>
      </w:r>
      <w:r w:rsidRPr="00FB2EFD">
        <w:rPr>
          <w:rFonts w:ascii="Times New Roman" w:hAnsi="Times New Roman" w:cs="Times New Roman"/>
          <w:sz w:val="24"/>
          <w:szCs w:val="24"/>
        </w:rPr>
        <w:t xml:space="preserve"> в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4373AB" w:rsidRPr="00FB2EFD">
        <w:rPr>
          <w:rFonts w:ascii="Times New Roman" w:hAnsi="Times New Roman" w:cs="Times New Roman"/>
          <w:sz w:val="24"/>
          <w:szCs w:val="24"/>
        </w:rPr>
        <w:t>Аппарат Администрации</w:t>
      </w:r>
      <w:r w:rsidR="008141C5" w:rsidRPr="00FB2EFD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</w:t>
      </w:r>
      <w:r w:rsidRPr="00FB2EFD">
        <w:rPr>
          <w:rFonts w:ascii="Times New Roman" w:hAnsi="Times New Roman" w:cs="Times New Roman"/>
          <w:sz w:val="24"/>
          <w:szCs w:val="24"/>
        </w:rPr>
        <w:t>,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запрашиваемые им информацию и документы в целях проведения анализа осуществления внутреннего финансового контроля.</w:t>
      </w:r>
    </w:p>
    <w:p w:rsidR="00A70DB8" w:rsidRPr="00FB2EFD" w:rsidRDefault="008141C5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20</w:t>
      </w:r>
      <w:r w:rsidR="002028C7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Внутренний финансовый контроль </w:t>
      </w:r>
      <w:r w:rsidR="002028C7" w:rsidRPr="00FB2EFD">
        <w:rPr>
          <w:rFonts w:ascii="Times New Roman" w:hAnsi="Times New Roman" w:cs="Times New Roman"/>
          <w:sz w:val="24"/>
          <w:szCs w:val="24"/>
        </w:rPr>
        <w:t xml:space="preserve">в Управлении 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с соблюдением периодичности, методов, форм контроля, видов контрольных действий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и способов их проведения, указанных в картах внутреннего финансового контроля.</w:t>
      </w:r>
    </w:p>
    <w:p w:rsidR="00A70DB8" w:rsidRPr="00FB2EFD" w:rsidRDefault="008141C5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21</w:t>
      </w:r>
      <w:r w:rsidR="002028C7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При осуществлении внутреннего финансового контроля используются следующие методы внутреннего финансового контроля: самоконтроль, контроль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по уровню подчиненности и контроль по уровню подведомственности.</w:t>
      </w:r>
    </w:p>
    <w:p w:rsidR="00A70DB8" w:rsidRPr="00FB2EFD" w:rsidRDefault="00AC7EE5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22</w:t>
      </w:r>
      <w:r w:rsidR="002028C7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Самоконтроль осуществляется сплошным способом </w:t>
      </w:r>
      <w:r w:rsidRPr="00FB2EFD">
        <w:rPr>
          <w:rFonts w:ascii="Times New Roman" w:hAnsi="Times New Roman" w:cs="Times New Roman"/>
          <w:sz w:val="24"/>
          <w:szCs w:val="24"/>
        </w:rPr>
        <w:t>главным консультантом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2028C7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путем проведения проверки каждой выполняемой им операции на соответствие нормативным правовым актам Российской Федерации и Ненецкого автономного округа, регулирующим бюджетные правоотношения, внутренним стандартам и </w:t>
      </w:r>
      <w:r w:rsidR="002028C7" w:rsidRPr="00FB2EFD">
        <w:rPr>
          <w:rFonts w:ascii="Times New Roman" w:hAnsi="Times New Roman" w:cs="Times New Roman"/>
          <w:sz w:val="24"/>
          <w:szCs w:val="24"/>
        </w:rPr>
        <w:t>процедурам,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и должностным регламентам, а также путем оценки причин и обстоятельств (факторов), негативно влияющих на совершение операции.</w:t>
      </w:r>
    </w:p>
    <w:p w:rsidR="00A70DB8" w:rsidRPr="00FB2EFD" w:rsidRDefault="002028C7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CC73A1" w:rsidRPr="00FB2EFD">
        <w:rPr>
          <w:rFonts w:ascii="Times New Roman" w:hAnsi="Times New Roman" w:cs="Times New Roman"/>
          <w:sz w:val="24"/>
          <w:szCs w:val="24"/>
        </w:rPr>
        <w:t>3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Контроль по уровню подчиненности осуществляется сплошным и (или) выборочным способом </w:t>
      </w:r>
      <w:r w:rsidRPr="00FB2EFD">
        <w:rPr>
          <w:rFonts w:ascii="Times New Roman" w:hAnsi="Times New Roman" w:cs="Times New Roman"/>
          <w:sz w:val="24"/>
          <w:szCs w:val="24"/>
        </w:rPr>
        <w:t>заместителем начальника Управления</w:t>
      </w:r>
      <w:r w:rsidR="00AC7EE5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A70DB8" w:rsidRPr="00FB2EFD">
        <w:rPr>
          <w:rFonts w:ascii="Times New Roman" w:hAnsi="Times New Roman" w:cs="Times New Roman"/>
          <w:sz w:val="24"/>
          <w:szCs w:val="24"/>
        </w:rPr>
        <w:t>путем подтверждения (согласования) операций (действий по формированию документов, необходимых для выполнения внутренних бюджетных процедур), осуществляемых подчиненными должностными лицами.</w:t>
      </w:r>
    </w:p>
    <w:p w:rsidR="00A70DB8" w:rsidRPr="00FB2EFD" w:rsidRDefault="002028C7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CC73A1" w:rsidRPr="00FB2EFD">
        <w:rPr>
          <w:rFonts w:ascii="Times New Roman" w:hAnsi="Times New Roman" w:cs="Times New Roman"/>
          <w:sz w:val="24"/>
          <w:szCs w:val="24"/>
        </w:rPr>
        <w:t>4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Контроль по уровню подведомственности осуществляется </w:t>
      </w:r>
      <w:r w:rsidRPr="00FB2EFD">
        <w:rPr>
          <w:rFonts w:ascii="Times New Roman" w:hAnsi="Times New Roman" w:cs="Times New Roman"/>
          <w:sz w:val="24"/>
          <w:szCs w:val="24"/>
        </w:rPr>
        <w:t>Управлением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 целях реализации бюджетных полномочий сплошным и (или) выборочным способом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в отношении процедур и операций</w:t>
      </w:r>
      <w:r w:rsidRPr="00FB2EFD">
        <w:rPr>
          <w:rFonts w:ascii="Times New Roman" w:hAnsi="Times New Roman" w:cs="Times New Roman"/>
          <w:sz w:val="24"/>
          <w:szCs w:val="24"/>
        </w:rPr>
        <w:t>, совершенных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Pr="00FB2EFD">
        <w:rPr>
          <w:rFonts w:ascii="Times New Roman" w:hAnsi="Times New Roman" w:cs="Times New Roman"/>
          <w:sz w:val="24"/>
          <w:szCs w:val="24"/>
        </w:rPr>
        <w:t xml:space="preserve">подведомственными </w:t>
      </w:r>
      <w:r w:rsidR="00CC1FAC" w:rsidRPr="00FB2EFD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Pr="00FB2EFD">
        <w:rPr>
          <w:rFonts w:ascii="Times New Roman" w:hAnsi="Times New Roman" w:cs="Times New Roman"/>
          <w:sz w:val="24"/>
          <w:szCs w:val="24"/>
        </w:rPr>
        <w:t>учреждениями</w:t>
      </w:r>
      <w:r w:rsidR="00A70DB8" w:rsidRPr="00FB2EFD">
        <w:rPr>
          <w:rFonts w:ascii="Times New Roman" w:hAnsi="Times New Roman" w:cs="Times New Roman"/>
          <w:sz w:val="24"/>
          <w:szCs w:val="24"/>
        </w:rPr>
        <w:t>, путем проведения проверок, направленных на установление соответствия представленных документов требованиям нормативных правовых актов</w:t>
      </w:r>
      <w:r w:rsidR="00AC7EE5" w:rsidRPr="00FB2EFD">
        <w:rPr>
          <w:rFonts w:ascii="Times New Roman" w:hAnsi="Times New Roman" w:cs="Times New Roman"/>
          <w:sz w:val="24"/>
          <w:szCs w:val="24"/>
        </w:rPr>
        <w:t xml:space="preserve"> Российской Федерации и Ненецкого автономного округа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, регулирующих бюджетные правоотношения, и внутренним стандартам и процедурам, и путем сбора (запроса), анализа и оценки (мониторинга) информации об организации и результатах выполнения внутренних бюджетных процедур подведомственными </w:t>
      </w:r>
      <w:r w:rsidRPr="00FB2EFD">
        <w:rPr>
          <w:rFonts w:ascii="Times New Roman" w:hAnsi="Times New Roman" w:cs="Times New Roman"/>
          <w:sz w:val="24"/>
          <w:szCs w:val="24"/>
        </w:rPr>
        <w:t>Управлению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учреждениями.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установленный в заключении срок либо разрешительной надписью на представленном документе.</w:t>
      </w:r>
    </w:p>
    <w:p w:rsidR="00A70DB8" w:rsidRPr="00FB2EFD" w:rsidRDefault="00CC1FAC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CC73A1" w:rsidRPr="00FB2EFD">
        <w:rPr>
          <w:rFonts w:ascii="Times New Roman" w:hAnsi="Times New Roman" w:cs="Times New Roman"/>
          <w:sz w:val="24"/>
          <w:szCs w:val="24"/>
        </w:rPr>
        <w:t>5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Ведение </w:t>
      </w:r>
      <w:hyperlink w:anchor="P313" w:history="1">
        <w:r w:rsidR="00A70DB8" w:rsidRPr="00FB2EFD">
          <w:rPr>
            <w:rFonts w:ascii="Times New Roman" w:hAnsi="Times New Roman" w:cs="Times New Roman"/>
            <w:sz w:val="24"/>
            <w:szCs w:val="24"/>
          </w:rPr>
          <w:t>регистров</w:t>
        </w:r>
      </w:hyperlink>
      <w:r w:rsidR="00A70DB8" w:rsidRPr="00FB2EFD">
        <w:rPr>
          <w:rFonts w:ascii="Times New Roman" w:hAnsi="Times New Roman" w:cs="Times New Roman"/>
          <w:sz w:val="24"/>
          <w:szCs w:val="24"/>
        </w:rPr>
        <w:t xml:space="preserve"> (журналов) внутреннего финансового контроля по форме, приведенной в Приложении </w:t>
      </w:r>
      <w:r w:rsidR="0091618D" w:rsidRPr="00FB2EFD">
        <w:rPr>
          <w:rFonts w:ascii="Times New Roman" w:hAnsi="Times New Roman" w:cs="Times New Roman"/>
          <w:sz w:val="24"/>
          <w:szCs w:val="24"/>
        </w:rPr>
        <w:t>4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к настоящему Порядку, осуществляется </w:t>
      </w:r>
      <w:r w:rsidRPr="00FB2EFD">
        <w:rPr>
          <w:rFonts w:ascii="Times New Roman" w:hAnsi="Times New Roman" w:cs="Times New Roman"/>
          <w:sz w:val="24"/>
          <w:szCs w:val="24"/>
        </w:rPr>
        <w:t>должностным лицом</w:t>
      </w:r>
      <w:r w:rsidR="00A70DB8" w:rsidRPr="00FB2EFD">
        <w:rPr>
          <w:rFonts w:ascii="Times New Roman" w:hAnsi="Times New Roman" w:cs="Times New Roman"/>
          <w:sz w:val="24"/>
          <w:szCs w:val="24"/>
        </w:rPr>
        <w:t>, ответственн</w:t>
      </w:r>
      <w:r w:rsidRPr="00FB2EFD">
        <w:rPr>
          <w:rFonts w:ascii="Times New Roman" w:hAnsi="Times New Roman" w:cs="Times New Roman"/>
          <w:sz w:val="24"/>
          <w:szCs w:val="24"/>
        </w:rPr>
        <w:t>ы</w:t>
      </w:r>
      <w:r w:rsidR="00A70DB8" w:rsidRPr="00FB2EFD">
        <w:rPr>
          <w:rFonts w:ascii="Times New Roman" w:hAnsi="Times New Roman" w:cs="Times New Roman"/>
          <w:sz w:val="24"/>
          <w:szCs w:val="24"/>
        </w:rPr>
        <w:t>м за результаты выполнения внутренних бюджетных процедур.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 регистрах (журналах) внутреннего финансового контроля по каждому осуществленному контрольному действию указываются наименование операции, дата проведения контрольного действия, данные о должностных лицах, ответственных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lastRenderedPageBreak/>
        <w:t>за выполнение операций и выполнивших контрольные действия, характеристики контрольного действия, сведения о выявленных недостатках и (или) нарушениях при исполнении внутренних бюджетных процедур, сведения о причинах рисков возникновения нарушений и (или) недостатков, о предлагаемых (предпринятых) мерах по их устранению и их результатах (далее - результаты внутреннего финансового контроля).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Ведение регистров (журналов) внутреннего финансового контроля осуществляется путем регулярного занесения уполномоченными лицами записей в них непосредственно после проведения соответствующих контрольных действий.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0E4AE8" w:rsidRPr="00FB2EFD">
        <w:rPr>
          <w:rFonts w:ascii="Times New Roman" w:hAnsi="Times New Roman" w:cs="Times New Roman"/>
          <w:sz w:val="24"/>
          <w:szCs w:val="24"/>
        </w:rPr>
        <w:t>6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Обязанность по ведению регистров (журналов) внутреннего финансового контроля возлагается на </w:t>
      </w:r>
      <w:r w:rsidR="0091618D" w:rsidRPr="00FB2EFD">
        <w:rPr>
          <w:rFonts w:ascii="Times New Roman" w:hAnsi="Times New Roman" w:cs="Times New Roman"/>
          <w:sz w:val="24"/>
          <w:szCs w:val="24"/>
        </w:rPr>
        <w:t>главного консультанта</w:t>
      </w:r>
      <w:r w:rsidR="00CC1FAC" w:rsidRPr="00FB2E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, ответственных за результаты выполнения внутренних бюджетных процедур, в соответствии с должностным регламентом.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0E4AE8" w:rsidRPr="00FB2EFD">
        <w:rPr>
          <w:rFonts w:ascii="Times New Roman" w:hAnsi="Times New Roman" w:cs="Times New Roman"/>
          <w:sz w:val="24"/>
          <w:szCs w:val="24"/>
        </w:rPr>
        <w:t>7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Регистры (журналы) внутреннего финансового контроля подлежат учету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и хранению в установленном порядке в соответствии с номенклатурой дел, в том числе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с применением автоматизированных информационных систем.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0E4AE8" w:rsidRPr="00FB2EFD">
        <w:rPr>
          <w:rFonts w:ascii="Times New Roman" w:hAnsi="Times New Roman" w:cs="Times New Roman"/>
          <w:sz w:val="24"/>
          <w:szCs w:val="24"/>
        </w:rPr>
        <w:t>8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Информация о результатах внутреннего финансового контроля направляется </w:t>
      </w:r>
      <w:r w:rsidR="0091618D" w:rsidRPr="00FB2EFD">
        <w:rPr>
          <w:rFonts w:ascii="Times New Roman" w:hAnsi="Times New Roman" w:cs="Times New Roman"/>
          <w:sz w:val="24"/>
          <w:szCs w:val="24"/>
        </w:rPr>
        <w:t>заместителем н</w:t>
      </w:r>
      <w:r w:rsidR="00CC1FAC" w:rsidRPr="00FB2EFD">
        <w:rPr>
          <w:rFonts w:ascii="Times New Roman" w:hAnsi="Times New Roman" w:cs="Times New Roman"/>
          <w:sz w:val="24"/>
          <w:szCs w:val="24"/>
        </w:rPr>
        <w:t>ачальник</w:t>
      </w:r>
      <w:r w:rsidR="0091618D" w:rsidRPr="00FB2EFD">
        <w:rPr>
          <w:rFonts w:ascii="Times New Roman" w:hAnsi="Times New Roman" w:cs="Times New Roman"/>
          <w:sz w:val="24"/>
          <w:szCs w:val="24"/>
        </w:rPr>
        <w:t>а</w:t>
      </w:r>
      <w:r w:rsidR="00CC1FAC" w:rsidRPr="00FB2E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, ответственным за результаты выполнения внутренних бюджетных процедур, </w:t>
      </w:r>
      <w:r w:rsidR="001A4A84" w:rsidRPr="00FB2EFD">
        <w:rPr>
          <w:rFonts w:ascii="Times New Roman" w:hAnsi="Times New Roman" w:cs="Times New Roman"/>
          <w:sz w:val="24"/>
          <w:szCs w:val="24"/>
        </w:rPr>
        <w:t>начальнику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на основе данных регистров (журналов) внутреннего ф</w:t>
      </w:r>
      <w:r w:rsidR="008B7BCB" w:rsidRPr="00FB2EFD">
        <w:rPr>
          <w:rFonts w:ascii="Times New Roman" w:hAnsi="Times New Roman" w:cs="Times New Roman"/>
          <w:sz w:val="24"/>
          <w:szCs w:val="24"/>
        </w:rPr>
        <w:t>инансового контроля не позднее 20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числа месяца, следующего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за отчетным.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Информация оформляется в виде справки, в которой должны быть отражены: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отчетный период;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общее количество выполненных контрольных действий;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количество выполненных контрольных действий, в результате которых выявлено нарушение требований нормативных правовых актов Российской Федерации и Ненецкого автономного округа, регулирующих бюджетные правоотношения, внутренних стандартов и процедур.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</w:t>
      </w:r>
      <w:r w:rsidR="000E4AE8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По итогам рассмотрения результатов внутреннего финансового контроля </w:t>
      </w:r>
      <w:r w:rsidR="001A4A84" w:rsidRPr="00FB2EFD">
        <w:rPr>
          <w:rFonts w:ascii="Times New Roman" w:hAnsi="Times New Roman" w:cs="Times New Roman"/>
          <w:sz w:val="24"/>
          <w:szCs w:val="24"/>
        </w:rPr>
        <w:t xml:space="preserve">начальником Управления </w:t>
      </w:r>
      <w:r w:rsidR="00A70DB8" w:rsidRPr="00FB2EFD">
        <w:rPr>
          <w:rFonts w:ascii="Times New Roman" w:hAnsi="Times New Roman" w:cs="Times New Roman"/>
          <w:sz w:val="24"/>
          <w:szCs w:val="24"/>
        </w:rPr>
        <w:t>принимаются решения с указанием сроков их выполнения, направленные:</w:t>
      </w:r>
    </w:p>
    <w:p w:rsidR="00A70DB8" w:rsidRPr="00FB2EFD" w:rsidRDefault="001A4A84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</w:t>
      </w:r>
      <w:r w:rsidRPr="00FB2EFD">
        <w:rPr>
          <w:rFonts w:ascii="Times New Roman" w:hAnsi="Times New Roman" w:cs="Times New Roman"/>
          <w:sz w:val="24"/>
          <w:szCs w:val="24"/>
        </w:rPr>
        <w:t>недостатков,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A70DB8" w:rsidRPr="00FB2EFD" w:rsidRDefault="001A4A84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на актуализацию системы формуляров, реестров и классификаторов как совокупности структурированных документов, позволяющих отразить унифицированные операции в процессе осуществления бюджетных полномочий </w:t>
      </w:r>
      <w:r w:rsidR="001A4A84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изменение внутренних стандартов и процедур;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7)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устранение конфликта интересов у должностных лиц, осуществляющих внутренние бюджетные процедуры;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D924E1" w:rsidRPr="00FB2EFD">
        <w:rPr>
          <w:rFonts w:ascii="Times New Roman" w:hAnsi="Times New Roman" w:cs="Times New Roman"/>
          <w:sz w:val="24"/>
          <w:szCs w:val="24"/>
        </w:rPr>
        <w:t>) </w:t>
      </w:r>
      <w:r w:rsidRPr="00FB2EFD">
        <w:rPr>
          <w:rFonts w:ascii="Times New Roman" w:hAnsi="Times New Roman" w:cs="Times New Roman"/>
          <w:sz w:val="24"/>
          <w:szCs w:val="24"/>
        </w:rPr>
        <w:t>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9)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на ведение эффективной кадровой политики в отношении </w:t>
      </w:r>
      <w:r w:rsidR="001A4A84" w:rsidRPr="00FB2EFD">
        <w:rPr>
          <w:rFonts w:ascii="Times New Roman" w:hAnsi="Times New Roman" w:cs="Times New Roman"/>
          <w:sz w:val="24"/>
          <w:szCs w:val="24"/>
        </w:rPr>
        <w:t>должностных лиц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30</w:t>
      </w:r>
      <w:r w:rsidR="00D924E1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 и предписаниях органов государственного финансового контроля</w:t>
      </w:r>
      <w:r w:rsidR="001144E3" w:rsidRPr="00FB2EFD">
        <w:rPr>
          <w:rFonts w:ascii="Times New Roman" w:hAnsi="Times New Roman" w:cs="Times New Roman"/>
          <w:sz w:val="24"/>
          <w:szCs w:val="24"/>
        </w:rPr>
        <w:t>,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и отчетах внутреннего финансового аудита, представленных </w:t>
      </w:r>
      <w:r w:rsidR="001A4A84" w:rsidRPr="00FB2EFD">
        <w:rPr>
          <w:rFonts w:ascii="Times New Roman" w:hAnsi="Times New Roman" w:cs="Times New Roman"/>
          <w:sz w:val="24"/>
          <w:szCs w:val="24"/>
        </w:rPr>
        <w:t>начальнику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31</w:t>
      </w:r>
      <w:r w:rsidR="00D924E1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Составление отчетности о результатах внутреннего финансового контроля производится на основе данных регистров (журналов) внутреннего финансового контроля.</w:t>
      </w:r>
    </w:p>
    <w:p w:rsidR="00A70DB8" w:rsidRPr="00FB2EFD" w:rsidRDefault="00CD64A2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w:anchor="P367" w:history="1">
        <w:r w:rsidR="00A70DB8" w:rsidRPr="00FB2EFD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о результатах внутреннего финансового контроля составляется за полугодие и за год по форме согласно Приложению </w:t>
      </w:r>
      <w:r w:rsidR="008B7BCB" w:rsidRPr="00FB2EFD">
        <w:rPr>
          <w:rFonts w:ascii="Times New Roman" w:hAnsi="Times New Roman" w:cs="Times New Roman"/>
          <w:sz w:val="24"/>
          <w:szCs w:val="24"/>
        </w:rPr>
        <w:t>5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Отчет о результатах внутреннего финансового контроля каждое полугодие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не позднее 30 числа месяца, следующего за отчетным периодом, направляется </w:t>
      </w:r>
      <w:r w:rsidR="008B7BCB" w:rsidRPr="00FB2EFD">
        <w:rPr>
          <w:rFonts w:ascii="Times New Roman" w:hAnsi="Times New Roman" w:cs="Times New Roman"/>
          <w:sz w:val="24"/>
          <w:szCs w:val="24"/>
        </w:rPr>
        <w:t xml:space="preserve">заместителем </w:t>
      </w:r>
      <w:r w:rsidR="00D924E1" w:rsidRPr="00FB2EFD">
        <w:rPr>
          <w:rFonts w:ascii="Times New Roman" w:hAnsi="Times New Roman" w:cs="Times New Roman"/>
          <w:sz w:val="24"/>
          <w:szCs w:val="24"/>
        </w:rPr>
        <w:t>начальник</w:t>
      </w:r>
      <w:r w:rsidR="008B7BCB" w:rsidRPr="00FB2EFD">
        <w:rPr>
          <w:rFonts w:ascii="Times New Roman" w:hAnsi="Times New Roman" w:cs="Times New Roman"/>
          <w:sz w:val="24"/>
          <w:szCs w:val="24"/>
        </w:rPr>
        <w:t>а</w:t>
      </w:r>
      <w:r w:rsidR="00D924E1" w:rsidRPr="00FB2E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1144E3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Pr="00FB2EFD">
        <w:rPr>
          <w:rFonts w:ascii="Times New Roman" w:hAnsi="Times New Roman" w:cs="Times New Roman"/>
          <w:sz w:val="24"/>
          <w:szCs w:val="24"/>
        </w:rPr>
        <w:t xml:space="preserve">в </w:t>
      </w:r>
      <w:r w:rsidR="004373AB" w:rsidRPr="00FB2EFD">
        <w:rPr>
          <w:rFonts w:ascii="Times New Roman" w:hAnsi="Times New Roman" w:cs="Times New Roman"/>
          <w:sz w:val="24"/>
          <w:szCs w:val="24"/>
        </w:rPr>
        <w:t>Аппарат Администрации</w:t>
      </w:r>
      <w:r w:rsidR="00D924E1" w:rsidRPr="00FB2EFD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</w:t>
      </w:r>
      <w:r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 случае выявления по результатам внутреннего финансового контроля нарушений бюджетного законодательства Российской Федерации и иных нормативных правовых актов, регулирующих бюджетные правоотношения, в отношении которых отсутствует возможность их устранения и (или) влекущих применение бюджетных мер принуждения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(или) привлечение к административной и (или) уголовной ответственности, информация о таких нарушениях и подтверждающие документы направляются в </w:t>
      </w:r>
      <w:r w:rsidR="004373AB" w:rsidRPr="00FB2EFD">
        <w:rPr>
          <w:rFonts w:ascii="Times New Roman" w:hAnsi="Times New Roman" w:cs="Times New Roman"/>
          <w:sz w:val="24"/>
          <w:szCs w:val="24"/>
        </w:rPr>
        <w:t>Аппарат Администрации</w:t>
      </w:r>
      <w:r w:rsidR="00D924E1" w:rsidRPr="00FB2EFD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</w:t>
      </w:r>
      <w:r w:rsidRPr="00FB2EFD">
        <w:rPr>
          <w:rFonts w:ascii="Times New Roman" w:hAnsi="Times New Roman" w:cs="Times New Roman"/>
          <w:sz w:val="24"/>
          <w:szCs w:val="24"/>
        </w:rPr>
        <w:t xml:space="preserve"> и (или) правоохранительные органы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D924E1" w:rsidRPr="00FB2EFD">
        <w:rPr>
          <w:rFonts w:ascii="Times New Roman" w:hAnsi="Times New Roman" w:cs="Times New Roman"/>
          <w:sz w:val="24"/>
          <w:szCs w:val="24"/>
        </w:rPr>
        <w:t>трех</w:t>
      </w:r>
      <w:r w:rsidRPr="00FB2EFD">
        <w:rPr>
          <w:rFonts w:ascii="Times New Roman" w:hAnsi="Times New Roman" w:cs="Times New Roman"/>
          <w:sz w:val="24"/>
          <w:szCs w:val="24"/>
        </w:rPr>
        <w:t xml:space="preserve"> рабочих дней с даты выявления нарушения.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A70DB8" w:rsidP="008C5DF7">
      <w:pPr>
        <w:pStyle w:val="ConsPlusNormal"/>
        <w:ind w:firstLine="851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Раздел III</w:t>
      </w:r>
    </w:p>
    <w:p w:rsidR="00A70DB8" w:rsidRPr="00FB2EFD" w:rsidRDefault="00A70DB8" w:rsidP="008C5DF7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EFD">
        <w:rPr>
          <w:rFonts w:ascii="Times New Roman" w:hAnsi="Times New Roman" w:cs="Times New Roman"/>
          <w:b/>
          <w:sz w:val="24"/>
          <w:szCs w:val="24"/>
        </w:rPr>
        <w:t>Осуществление внутреннего финансового аудита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2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Внутренний финансовый аудит осуществляется должностными лицами </w:t>
      </w:r>
      <w:r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12047F" w:rsidRPr="00FB2EFD">
        <w:rPr>
          <w:rFonts w:ascii="Times New Roman" w:hAnsi="Times New Roman" w:cs="Times New Roman"/>
          <w:sz w:val="24"/>
          <w:szCs w:val="24"/>
        </w:rPr>
        <w:t xml:space="preserve"> (далее - субъект внутреннего финансового аудита)</w:t>
      </w:r>
      <w:r w:rsidR="00A70DB8" w:rsidRPr="00FB2EFD">
        <w:rPr>
          <w:rFonts w:ascii="Times New Roman" w:hAnsi="Times New Roman" w:cs="Times New Roman"/>
          <w:sz w:val="24"/>
          <w:szCs w:val="24"/>
        </w:rPr>
        <w:t>, наделенными полномочиями по осуществлению</w:t>
      </w:r>
      <w:r w:rsidR="0012047F" w:rsidRPr="00FB2EFD">
        <w:rPr>
          <w:rFonts w:ascii="Times New Roman" w:hAnsi="Times New Roman" w:cs="Times New Roman"/>
          <w:sz w:val="24"/>
          <w:szCs w:val="24"/>
        </w:rPr>
        <w:t xml:space="preserve"> внутреннего финансового аудита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на основе функциональной независимости.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Деятельность субъекта внутреннего финансового аудита основывается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на принципах законности, объективности, эффективности, независимости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профессиональной компетентности, а также системности, ответственности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стандартизации.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3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Целями внутреннего финансового аудита являются: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оценка надежности внутреннего финансового контроля и подготовка рекомендаций по повышению его эффективности;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подготовка предложений о повышении экономности и результативности использования бюджетных средств.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4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Объектами внутреннего финансового аудита являются </w:t>
      </w:r>
      <w:r w:rsidRPr="00FB2EFD">
        <w:rPr>
          <w:rFonts w:ascii="Times New Roman" w:hAnsi="Times New Roman" w:cs="Times New Roman"/>
          <w:sz w:val="24"/>
          <w:szCs w:val="24"/>
        </w:rPr>
        <w:t>Управление</w:t>
      </w:r>
      <w:r w:rsidR="0012047F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12047F" w:rsidRPr="00FB2EFD">
        <w:rPr>
          <w:rFonts w:ascii="Times New Roman" w:hAnsi="Times New Roman" w:cs="Times New Roman"/>
          <w:sz w:val="24"/>
          <w:szCs w:val="24"/>
        </w:rPr>
        <w:t>и</w:t>
      </w:r>
      <w:r w:rsidRPr="00FB2EFD">
        <w:rPr>
          <w:rFonts w:ascii="Times New Roman" w:hAnsi="Times New Roman" w:cs="Times New Roman"/>
          <w:sz w:val="24"/>
          <w:szCs w:val="24"/>
        </w:rPr>
        <w:t xml:space="preserve"> подведомственные </w:t>
      </w:r>
      <w:r w:rsidR="0012047F" w:rsidRPr="00FB2EFD">
        <w:rPr>
          <w:rFonts w:ascii="Times New Roman" w:hAnsi="Times New Roman" w:cs="Times New Roman"/>
          <w:sz w:val="24"/>
          <w:szCs w:val="24"/>
        </w:rPr>
        <w:t xml:space="preserve">ему </w:t>
      </w:r>
      <w:r w:rsidRPr="00FB2EFD">
        <w:rPr>
          <w:rFonts w:ascii="Times New Roman" w:hAnsi="Times New Roman" w:cs="Times New Roman"/>
          <w:sz w:val="24"/>
          <w:szCs w:val="24"/>
        </w:rPr>
        <w:t>учреждения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(далее - объекты аудита).</w:t>
      </w:r>
    </w:p>
    <w:p w:rsidR="00A70DB8" w:rsidRPr="00FB2EFD" w:rsidRDefault="00D924E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5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Внутренний финансовый аудит осуществляется посредством проведения плановых и внеплановых аудиторских проверок.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Плановые проверки осуществляются в соответствии с годовым планом внутреннего финансового аудита, утверждаемым </w:t>
      </w:r>
      <w:r w:rsidR="00D924E1" w:rsidRPr="00FB2EFD">
        <w:rPr>
          <w:rFonts w:ascii="Times New Roman" w:hAnsi="Times New Roman" w:cs="Times New Roman"/>
          <w:sz w:val="24"/>
          <w:szCs w:val="24"/>
        </w:rPr>
        <w:t>начальником Управления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(далее - план).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Основаниями проведения внеплановой аудиторской проверки являются: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поручение </w:t>
      </w:r>
      <w:r w:rsidR="00977164" w:rsidRPr="00FB2EFD">
        <w:rPr>
          <w:rFonts w:ascii="Times New Roman" w:hAnsi="Times New Roman" w:cs="Times New Roman"/>
          <w:sz w:val="24"/>
          <w:szCs w:val="24"/>
        </w:rPr>
        <w:t>начальника Управления</w:t>
      </w:r>
      <w:r w:rsidRPr="00FB2EFD">
        <w:rPr>
          <w:rFonts w:ascii="Times New Roman" w:hAnsi="Times New Roman" w:cs="Times New Roman"/>
          <w:sz w:val="24"/>
          <w:szCs w:val="24"/>
        </w:rPr>
        <w:t>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 xml:space="preserve">поступление в </w:t>
      </w:r>
      <w:r w:rsidR="00977164" w:rsidRPr="00FB2EFD">
        <w:rPr>
          <w:rFonts w:ascii="Times New Roman" w:hAnsi="Times New Roman" w:cs="Times New Roman"/>
          <w:sz w:val="24"/>
          <w:szCs w:val="24"/>
        </w:rPr>
        <w:t>Управление</w:t>
      </w:r>
      <w:r w:rsidRPr="00FB2EFD">
        <w:rPr>
          <w:rFonts w:ascii="Times New Roman" w:hAnsi="Times New Roman" w:cs="Times New Roman"/>
          <w:sz w:val="24"/>
          <w:szCs w:val="24"/>
        </w:rPr>
        <w:t xml:space="preserve"> информации о фактах нарушения бюджетного законодательства Российской Федерации и иных нормативных правовых актов, регулирующих бюджетные отношения.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6</w:t>
      </w:r>
      <w:r w:rsidRPr="00FB2EFD">
        <w:rPr>
          <w:rFonts w:ascii="Times New Roman" w:hAnsi="Times New Roman" w:cs="Times New Roman"/>
          <w:sz w:val="24"/>
          <w:szCs w:val="24"/>
        </w:rPr>
        <w:t>.</w:t>
      </w:r>
      <w:r w:rsidR="00977164" w:rsidRPr="00FB2EFD">
        <w:rPr>
          <w:rFonts w:ascii="Times New Roman" w:hAnsi="Times New Roman" w:cs="Times New Roman"/>
          <w:sz w:val="24"/>
          <w:szCs w:val="24"/>
        </w:rPr>
        <w:t> </w:t>
      </w:r>
      <w:r w:rsidRPr="00FB2EFD">
        <w:rPr>
          <w:rFonts w:ascii="Times New Roman" w:hAnsi="Times New Roman" w:cs="Times New Roman"/>
          <w:sz w:val="24"/>
          <w:szCs w:val="24"/>
        </w:rPr>
        <w:t xml:space="preserve">Субъект внутреннего финансового аудита вправе осуществлять подготовку заключений по вопросам обоснованности и полноты документов </w:t>
      </w:r>
      <w:r w:rsidR="00975DB3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12047F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12047F" w:rsidRPr="00FB2EFD">
        <w:rPr>
          <w:rFonts w:ascii="Times New Roman" w:hAnsi="Times New Roman" w:cs="Times New Roman"/>
          <w:sz w:val="24"/>
          <w:szCs w:val="24"/>
        </w:rPr>
        <w:t>и подведомственных ему учреждений</w:t>
      </w:r>
      <w:r w:rsidRPr="00FB2EFD">
        <w:rPr>
          <w:rFonts w:ascii="Times New Roman" w:hAnsi="Times New Roman" w:cs="Times New Roman"/>
          <w:sz w:val="24"/>
          <w:szCs w:val="24"/>
        </w:rPr>
        <w:t>, направляемых в Департамент финансов и экономики Ненецкого автономного округа в целях составления и рассмотрения проекта окружного бюджета.</w:t>
      </w:r>
    </w:p>
    <w:p w:rsidR="00A70DB8" w:rsidRPr="00FB2EFD" w:rsidRDefault="00977164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7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Аудиторские проверки подразделяются на: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выездные проверки, которые проводятся по месту нахождения объектов аудита;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38</w:t>
      </w:r>
      <w:r w:rsidR="00977164" w:rsidRPr="00FB2EFD">
        <w:rPr>
          <w:rFonts w:ascii="Times New Roman" w:hAnsi="Times New Roman" w:cs="Times New Roman"/>
          <w:sz w:val="24"/>
          <w:szCs w:val="24"/>
        </w:rPr>
        <w:t>. </w:t>
      </w:r>
      <w:r w:rsidR="0012047F" w:rsidRPr="00FB2EFD">
        <w:rPr>
          <w:rFonts w:ascii="Times New Roman" w:hAnsi="Times New Roman" w:cs="Times New Roman"/>
          <w:sz w:val="24"/>
          <w:szCs w:val="24"/>
        </w:rPr>
        <w:t>Должностные лица с</w:t>
      </w:r>
      <w:r w:rsidR="00A70DB8" w:rsidRPr="00FB2EFD">
        <w:rPr>
          <w:rFonts w:ascii="Times New Roman" w:hAnsi="Times New Roman" w:cs="Times New Roman"/>
          <w:sz w:val="24"/>
          <w:szCs w:val="24"/>
        </w:rPr>
        <w:t>убъект</w:t>
      </w:r>
      <w:r w:rsidR="0012047F" w:rsidRPr="00FB2EFD">
        <w:rPr>
          <w:rFonts w:ascii="Times New Roman" w:hAnsi="Times New Roman" w:cs="Times New Roman"/>
          <w:sz w:val="24"/>
          <w:szCs w:val="24"/>
        </w:rPr>
        <w:t>а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внутреннего финансового аудита при проведении аудиторских проверок имеют право: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посещать помещения и территории, которые занимают объекты аудита,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отношении которых осуществляется аудиторская проверка;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привлекать независимых экспертов.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0E4AE8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</w:t>
      </w:r>
      <w:r w:rsidR="00977164" w:rsidRPr="00FB2EFD">
        <w:rPr>
          <w:rFonts w:ascii="Times New Roman" w:hAnsi="Times New Roman" w:cs="Times New Roman"/>
          <w:sz w:val="24"/>
          <w:szCs w:val="24"/>
        </w:rPr>
        <w:t> </w:t>
      </w:r>
      <w:r w:rsidRPr="00FB2EFD">
        <w:rPr>
          <w:rFonts w:ascii="Times New Roman" w:hAnsi="Times New Roman" w:cs="Times New Roman"/>
          <w:sz w:val="24"/>
          <w:szCs w:val="24"/>
        </w:rPr>
        <w:t>В случае направления запроса объекту аудита, он вручается руководителю (уполномоченному им лицу) объекта аудита под подпись до начала аудиторской проверки либо в ходе проведения аудиторской проверки по мере необходимости уточнения запросов, касающихся темы аудиторской проверки, но не позднее 3 рабочих дней до окончания срока проведения аудиторской проверки.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Исполнение объектами аудита запросов осуществляется не позднее окончания срока проведения аудиторской проверки на объекте аудита.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40</w:t>
      </w:r>
      <w:r w:rsidR="00977164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Субъект внутреннего финансового аудита обязан: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соблюдать требования нормативных правовых актов в установленной сфере деятельности;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проводить аудиторские проверки в соответствии с программой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знакомить руководителя или уполномоченное должностное лицо объекта аудита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с программой аудиторской проверки, а также с результатами аудиторских проверок (актами и заключениями);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не допускать к проведению аудиторских проверок должностных лиц субъекта внутреннего финансового аудита, которые в период, подлежащий аудиторской проверке, организовывали и выполняли внутренние бюджетные процедуры.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41</w:t>
      </w:r>
      <w:r w:rsidR="00214EAB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Ответственность за организацию внутреннего финансового аудита несет </w:t>
      </w:r>
      <w:r w:rsidR="00214EAB" w:rsidRPr="00FB2EFD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214E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при организации внутреннего финансового аудита обязан исключать участие субъекта внутреннего финансового аудита в организации и выполнении внутренних бюджетных процедур.</w:t>
      </w:r>
    </w:p>
    <w:p w:rsidR="00A70DB8" w:rsidRPr="00FB2EFD" w:rsidRDefault="00214E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2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906F38" w:rsidRPr="00FB2EFD">
        <w:rPr>
          <w:rFonts w:ascii="Times New Roman" w:hAnsi="Times New Roman" w:cs="Times New Roman"/>
          <w:sz w:val="24"/>
          <w:szCs w:val="24"/>
        </w:rPr>
        <w:t>Управление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906F38" w:rsidRPr="00FB2EFD">
        <w:rPr>
          <w:rFonts w:ascii="Times New Roman" w:hAnsi="Times New Roman" w:cs="Times New Roman"/>
          <w:sz w:val="24"/>
          <w:szCs w:val="24"/>
        </w:rPr>
        <w:t>о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предоставлять </w:t>
      </w:r>
      <w:r w:rsidR="00EC12BA" w:rsidRPr="00FB2EFD">
        <w:rPr>
          <w:rFonts w:ascii="Times New Roman" w:hAnsi="Times New Roman" w:cs="Times New Roman"/>
          <w:sz w:val="24"/>
          <w:szCs w:val="24"/>
        </w:rPr>
        <w:t xml:space="preserve">в </w:t>
      </w:r>
      <w:r w:rsidR="004373AB" w:rsidRPr="00FB2EFD">
        <w:rPr>
          <w:rFonts w:ascii="Times New Roman" w:hAnsi="Times New Roman" w:cs="Times New Roman"/>
          <w:sz w:val="24"/>
          <w:szCs w:val="24"/>
        </w:rPr>
        <w:t>Аппарат Администрации Ненецкого автономного округа,</w:t>
      </w:r>
      <w:r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A70DB8" w:rsidRPr="00FB2EFD">
        <w:rPr>
          <w:rFonts w:ascii="Times New Roman" w:hAnsi="Times New Roman" w:cs="Times New Roman"/>
          <w:sz w:val="24"/>
          <w:szCs w:val="24"/>
        </w:rPr>
        <w:t>запрашиваемые им информацию и документы в целях проведения анализа осуществления внутреннего финансового аудита.</w:t>
      </w:r>
    </w:p>
    <w:p w:rsidR="00A70DB8" w:rsidRPr="00FB2EFD" w:rsidRDefault="00214E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3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План представляет собой перечень аудиторских проверок, которые планируется провести в очередном финансовом году.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По каждой аудиторской проверке в плане указывается тема аудиторской проверки, объекты аудита, срок проведения аудиторской проверки и ответственные исполнители.</w:t>
      </w:r>
    </w:p>
    <w:p w:rsidR="00A70DB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44</w:t>
      </w:r>
      <w:r w:rsidR="00214EAB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При планировании аудиторских проверок (составлении плана и программы аудиторской проверки) учитываются: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</w:t>
      </w:r>
      <w:r w:rsidR="00214EAB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в случае неправомерного исполнения этих операций;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наличие значимых бюджетных рисков после проведения процедур внутреннего финансового контроля;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степень обеспеченности подразделения внутреннего финансового аудита ресурсами (трудовыми, материальными и финансовыми);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возможность проведения аудиторских проверок в установленные сроки;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наличие резерва времени для выполнения внеплановых аудиторских проверок.</w:t>
      </w:r>
    </w:p>
    <w:p w:rsidR="00A70DB8" w:rsidRPr="00FB2EFD" w:rsidRDefault="00214E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5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В ходе планирования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осуществления внутреннего финансового контроля за период, подлежащий аудиторской проверке;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проведения в текущем и (или) отчетном финансовом году контрольных мероприятий органами государственного финансового контроля в отношении финансово-хозяйственной деятельности объектов аудита.</w:t>
      </w:r>
    </w:p>
    <w:p w:rsidR="00A70DB8" w:rsidRPr="00FB2EFD" w:rsidRDefault="00214E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6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План составляется и утверждается до начала очередного финансового года,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но не позднее 15 ноября текущего года. </w:t>
      </w:r>
      <w:r w:rsidR="00906F38" w:rsidRPr="00FB2EFD">
        <w:rPr>
          <w:rFonts w:ascii="Times New Roman" w:hAnsi="Times New Roman" w:cs="Times New Roman"/>
          <w:sz w:val="24"/>
          <w:szCs w:val="24"/>
        </w:rPr>
        <w:t xml:space="preserve">Форма плана приведена в Приложении 6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906F38" w:rsidRPr="00FB2EFD">
        <w:rPr>
          <w:rFonts w:ascii="Times New Roman" w:hAnsi="Times New Roman" w:cs="Times New Roman"/>
          <w:sz w:val="24"/>
          <w:szCs w:val="24"/>
        </w:rPr>
        <w:t xml:space="preserve">к настоящему Порядку. </w:t>
      </w:r>
      <w:r w:rsidR="00A70DB8" w:rsidRPr="00FB2EFD">
        <w:rPr>
          <w:rFonts w:ascii="Times New Roman" w:hAnsi="Times New Roman" w:cs="Times New Roman"/>
          <w:sz w:val="24"/>
          <w:szCs w:val="24"/>
        </w:rPr>
        <w:t>В план могут вноситься изменения путем его актуализации (составления измененного плана).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Копия плана, в том числе измененного плана, направляется </w:t>
      </w:r>
      <w:r w:rsidR="00214EAB" w:rsidRPr="00FB2EFD">
        <w:rPr>
          <w:rFonts w:ascii="Times New Roman" w:hAnsi="Times New Roman" w:cs="Times New Roman"/>
          <w:sz w:val="24"/>
          <w:szCs w:val="24"/>
        </w:rPr>
        <w:t>должностными лицами</w:t>
      </w:r>
      <w:r w:rsidRPr="00FB2EFD">
        <w:rPr>
          <w:rFonts w:ascii="Times New Roman" w:hAnsi="Times New Roman" w:cs="Times New Roman"/>
          <w:sz w:val="24"/>
          <w:szCs w:val="24"/>
        </w:rPr>
        <w:t xml:space="preserve">, исполняющим бюджетные полномочия, </w:t>
      </w:r>
      <w:r w:rsidR="00214EAB" w:rsidRPr="00FB2EFD">
        <w:rPr>
          <w:rFonts w:ascii="Times New Roman" w:hAnsi="Times New Roman" w:cs="Times New Roman"/>
          <w:sz w:val="24"/>
          <w:szCs w:val="24"/>
        </w:rPr>
        <w:t xml:space="preserve">в </w:t>
      </w:r>
      <w:r w:rsidRPr="00FB2EFD">
        <w:rPr>
          <w:rFonts w:ascii="Times New Roman" w:hAnsi="Times New Roman" w:cs="Times New Roman"/>
          <w:sz w:val="24"/>
          <w:szCs w:val="24"/>
        </w:rPr>
        <w:t>Аппарат</w:t>
      </w:r>
      <w:r w:rsidR="00214EAB" w:rsidRPr="00FB2EFD">
        <w:rPr>
          <w:rFonts w:ascii="Times New Roman" w:hAnsi="Times New Roman" w:cs="Times New Roman"/>
          <w:sz w:val="24"/>
          <w:szCs w:val="24"/>
        </w:rPr>
        <w:t xml:space="preserve"> Администрации Ненецкого автономного округа</w:t>
      </w:r>
      <w:r w:rsidRPr="00FB2EFD">
        <w:rPr>
          <w:rFonts w:ascii="Times New Roman" w:hAnsi="Times New Roman" w:cs="Times New Roman"/>
          <w:sz w:val="24"/>
          <w:szCs w:val="24"/>
        </w:rPr>
        <w:t xml:space="preserve"> не позднее </w:t>
      </w:r>
      <w:r w:rsidR="00214EAB" w:rsidRPr="00FB2EFD">
        <w:rPr>
          <w:rFonts w:ascii="Times New Roman" w:hAnsi="Times New Roman" w:cs="Times New Roman"/>
          <w:sz w:val="24"/>
          <w:szCs w:val="24"/>
        </w:rPr>
        <w:t>пяти</w:t>
      </w:r>
      <w:r w:rsidRPr="00FB2EFD">
        <w:rPr>
          <w:rFonts w:ascii="Times New Roman" w:hAnsi="Times New Roman" w:cs="Times New Roman"/>
          <w:sz w:val="24"/>
          <w:szCs w:val="24"/>
        </w:rPr>
        <w:t xml:space="preserve"> рабочих дней со дня его утверждения.</w:t>
      </w:r>
    </w:p>
    <w:p w:rsidR="00A70DB8" w:rsidRPr="00FB2EFD" w:rsidRDefault="003A7BC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7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Аудиторская проверка назначается решением </w:t>
      </w:r>
      <w:r w:rsidR="00214EAB" w:rsidRPr="00FB2EFD">
        <w:rPr>
          <w:rFonts w:ascii="Times New Roman" w:hAnsi="Times New Roman" w:cs="Times New Roman"/>
          <w:sz w:val="24"/>
          <w:szCs w:val="24"/>
        </w:rPr>
        <w:t>начальника Управления</w:t>
      </w:r>
      <w:r w:rsidR="004373AB" w:rsidRPr="00FB2EFD">
        <w:rPr>
          <w:rFonts w:ascii="Times New Roman" w:hAnsi="Times New Roman" w:cs="Times New Roman"/>
          <w:sz w:val="24"/>
          <w:szCs w:val="24"/>
        </w:rPr>
        <w:t xml:space="preserve">,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4373AB" w:rsidRPr="00FB2EFD">
        <w:rPr>
          <w:rFonts w:ascii="Times New Roman" w:hAnsi="Times New Roman" w:cs="Times New Roman"/>
          <w:sz w:val="24"/>
          <w:szCs w:val="24"/>
        </w:rPr>
        <w:t>на основании распоряжения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214EAB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3A7BC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0E4AE8" w:rsidRPr="00FB2EFD">
        <w:rPr>
          <w:rFonts w:ascii="Times New Roman" w:hAnsi="Times New Roman" w:cs="Times New Roman"/>
          <w:sz w:val="24"/>
          <w:szCs w:val="24"/>
        </w:rPr>
        <w:t>8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Аудиторская проверка проводится на основании программы аудиторской проверки, утвержденной </w:t>
      </w:r>
      <w:r w:rsidRPr="00FB2EFD">
        <w:rPr>
          <w:rFonts w:ascii="Times New Roman" w:hAnsi="Times New Roman" w:cs="Times New Roman"/>
          <w:sz w:val="24"/>
          <w:szCs w:val="24"/>
        </w:rPr>
        <w:t>начальником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C9386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</w:t>
      </w:r>
      <w:r w:rsidR="00B5418E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При составлении программы аудиторской проверки формируется аудиторская группа, состоящая из </w:t>
      </w:r>
      <w:r w:rsidR="004373AB" w:rsidRPr="00FB2EFD">
        <w:rPr>
          <w:rFonts w:ascii="Times New Roman" w:hAnsi="Times New Roman" w:cs="Times New Roman"/>
          <w:sz w:val="24"/>
          <w:szCs w:val="24"/>
        </w:rPr>
        <w:t>должностных лиц</w:t>
      </w:r>
      <w:r w:rsidR="00A70DB8" w:rsidRPr="00FB2EFD">
        <w:rPr>
          <w:rFonts w:ascii="Times New Roman" w:hAnsi="Times New Roman" w:cs="Times New Roman"/>
          <w:sz w:val="24"/>
          <w:szCs w:val="24"/>
        </w:rPr>
        <w:t>, проводящих аудиторскую проверку, либо назначается аудитор, проводящий аудиторскую проверку.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Программа аудито</w:t>
      </w:r>
      <w:r w:rsidR="004373AB" w:rsidRPr="00FB2EFD">
        <w:rPr>
          <w:rFonts w:ascii="Times New Roman" w:hAnsi="Times New Roman" w:cs="Times New Roman"/>
          <w:sz w:val="24"/>
          <w:szCs w:val="24"/>
        </w:rPr>
        <w:t xml:space="preserve">рской проверки должна содержать </w:t>
      </w:r>
      <w:r w:rsidRPr="00FB2EFD">
        <w:rPr>
          <w:rFonts w:ascii="Times New Roman" w:hAnsi="Times New Roman" w:cs="Times New Roman"/>
          <w:sz w:val="24"/>
          <w:szCs w:val="24"/>
        </w:rPr>
        <w:t>тему аудиторской</w:t>
      </w:r>
      <w:r w:rsidR="004373AB" w:rsidRPr="00FB2EFD">
        <w:rPr>
          <w:rFonts w:ascii="Times New Roman" w:hAnsi="Times New Roman" w:cs="Times New Roman"/>
          <w:sz w:val="24"/>
          <w:szCs w:val="24"/>
        </w:rPr>
        <w:t xml:space="preserve"> проверки, наименование объектов аудита, </w:t>
      </w:r>
      <w:r w:rsidRPr="00FB2EFD">
        <w:rPr>
          <w:rFonts w:ascii="Times New Roman" w:hAnsi="Times New Roman" w:cs="Times New Roman"/>
          <w:sz w:val="24"/>
          <w:szCs w:val="24"/>
        </w:rPr>
        <w:t>перечень вопросов, подлежащих изучению в ходе аудиторской проверки, а также сроки ее проведения.</w:t>
      </w:r>
    </w:p>
    <w:p w:rsidR="004373AB" w:rsidRPr="00FB2EFD" w:rsidRDefault="004373AB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Форма программы аудиторской проверки приведена в Приложении 7 к настоящему Порядку.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50</w:t>
      </w:r>
      <w:r w:rsidR="00C93863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В ходе аудиторской проверки проводится исследование: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осуществления внутреннего финансового контроля;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законности выполнения внутренних бюджетных процедур и эффективности использования бюджетных средств;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ведения учетной политики, принятой объектом аудита, в том числе на предмет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ее соответствия изменениям в области бюджетного учета;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применения автоматизированных информационных систем объектом аудита при осуществлении внутренних бюджетных процедур;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бюджетной отчетности.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51</w:t>
      </w:r>
      <w:r w:rsidR="007451DA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Аудиторская проверка проводится путем выполнения: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подтверждения, представляющего собой ответ на запрос информации, содержащейся в регистрах бюджетного учета;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аналитических процедур, представляющих собой анализ соотношений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бюджетном учете операций и их причин и недостатков осуществления иных внутренних бюджетных процедур.</w:t>
      </w:r>
    </w:p>
    <w:p w:rsidR="00A70DB8" w:rsidRPr="00FB2EFD" w:rsidRDefault="007451DA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2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При проведении аудиторской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A70DB8" w:rsidRPr="00FB2EFD" w:rsidRDefault="007451DA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3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Проведение аудиторской проверки подлежит документированию. Рабочая документация, то есть документы и иные материалы, подготавливаемые или получаемые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в связи с проведением аудиторской проверки, содержит: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документы, отражающие подготовку аудиторской проверки, включая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ее программу;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сведения о характере, сроках, об объеме аудиторской проверки и о результатах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ее выполнения;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сведения о выполнении внутреннего финансового контроля в отношении операций, связанных с темой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перечень договоров, соглашений, протоколов, первичной учетной документации, документов бюджетного учета и бюджетной отчетности, изученных в ходе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письменные заявления и объяснения, полученные от должностных лиц и иных работников объектов аудита;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 xml:space="preserve">копии обращений, направленных органам государственного финансового контроля, экспертам и (или) третьим лицам в ходе аудиторской проверки, и полученные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от них сведения;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копии финансово-хозяйственных документов объекта аудита, подтверждающих выявленные нарушения;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акт аудиторской проверки.</w:t>
      </w:r>
    </w:p>
    <w:p w:rsidR="00D00EC3" w:rsidRPr="00FB2EFD" w:rsidRDefault="000A3C64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4</w:t>
      </w:r>
      <w:r w:rsidRPr="00FB2EFD">
        <w:rPr>
          <w:rFonts w:ascii="Times New Roman" w:hAnsi="Times New Roman" w:cs="Times New Roman"/>
          <w:sz w:val="24"/>
          <w:szCs w:val="24"/>
        </w:rPr>
        <w:t>. Срок проведения аудиторской проверки устанавливается не более 30 календарных дней</w:t>
      </w:r>
      <w:r w:rsidR="00D00EC3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5</w:t>
      </w:r>
      <w:r w:rsidRPr="00FB2EFD">
        <w:rPr>
          <w:rFonts w:ascii="Times New Roman" w:hAnsi="Times New Roman" w:cs="Times New Roman"/>
          <w:sz w:val="24"/>
          <w:szCs w:val="24"/>
        </w:rPr>
        <w:t>.</w:t>
      </w:r>
      <w:r w:rsidR="000A3C64" w:rsidRPr="00FB2EFD">
        <w:rPr>
          <w:rFonts w:ascii="Times New Roman" w:hAnsi="Times New Roman" w:cs="Times New Roman"/>
          <w:sz w:val="24"/>
          <w:szCs w:val="24"/>
        </w:rPr>
        <w:t> </w:t>
      </w:r>
      <w:r w:rsidRPr="00FB2EFD">
        <w:rPr>
          <w:rFonts w:ascii="Times New Roman" w:hAnsi="Times New Roman" w:cs="Times New Roman"/>
          <w:sz w:val="24"/>
          <w:szCs w:val="24"/>
        </w:rPr>
        <w:t>Проведение аудиторской проверки может быть приостановлено:</w:t>
      </w:r>
    </w:p>
    <w:p w:rsidR="000A3C64" w:rsidRPr="00FB2EFD" w:rsidRDefault="000A3C64" w:rsidP="000A3C6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1) при отсутствии или неудовлетворительном состоянии документов учета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у объекта аудита - на период восстановления объектом аудита документов, необходимых для проведения аудиторской проверки, а также приведения объектом аудита в надлежащее состояние документов учета и отчетности;</w:t>
      </w:r>
    </w:p>
    <w:p w:rsidR="000A3C64" w:rsidRPr="00FB2EFD" w:rsidRDefault="000A3C64" w:rsidP="000A3C6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2) в случае непредставления объектом аудита информации, документов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материалов, и (или) представления неполного комплекта </w:t>
      </w:r>
      <w:proofErr w:type="spellStart"/>
      <w:r w:rsidRPr="00FB2EFD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FB2EFD">
        <w:rPr>
          <w:rFonts w:ascii="Times New Roman" w:hAnsi="Times New Roman" w:cs="Times New Roman"/>
          <w:sz w:val="24"/>
          <w:szCs w:val="24"/>
        </w:rPr>
        <w:t xml:space="preserve"> информации, документов и материалов, и (или) воспрепятствования проведению аудиторской проверки, и (или) уклонения от ее проведения;</w:t>
      </w:r>
    </w:p>
    <w:p w:rsidR="000A3C64" w:rsidRPr="00FB2EFD" w:rsidRDefault="000A3C64" w:rsidP="000A3C6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3) при необходимости обследования имущества и (или) документов, находящихся не по месту нахождения объекта контроля;</w:t>
      </w:r>
    </w:p>
    <w:p w:rsidR="000A3C64" w:rsidRPr="00FB2EFD" w:rsidRDefault="000A3C64" w:rsidP="000A3C6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4) при наличии других объективных уважительных причин невозможности осуществления аудиторской проверки.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6</w:t>
      </w:r>
      <w:r w:rsidR="000A3C64" w:rsidRPr="00FB2EFD">
        <w:rPr>
          <w:rFonts w:ascii="Times New Roman" w:hAnsi="Times New Roman" w:cs="Times New Roman"/>
          <w:sz w:val="24"/>
          <w:szCs w:val="24"/>
        </w:rPr>
        <w:t>. </w:t>
      </w:r>
      <w:r w:rsidRPr="00FB2EFD">
        <w:rPr>
          <w:rFonts w:ascii="Times New Roman" w:hAnsi="Times New Roman" w:cs="Times New Roman"/>
          <w:sz w:val="24"/>
          <w:szCs w:val="24"/>
        </w:rPr>
        <w:t xml:space="preserve">Проведение аудиторской проверки приостанавливается распоряжением </w:t>
      </w:r>
      <w:r w:rsidR="000A3C64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на основании мотивированного обращения руководителя аудиторской группы или аудитора.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7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время приостановления аудиторской проверки течение ее срока прерывается.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8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Руководитель аудиторской группы (аудитор) в срок не позднее </w:t>
      </w:r>
      <w:r w:rsidR="000A3C64" w:rsidRPr="00FB2EFD">
        <w:rPr>
          <w:rFonts w:ascii="Times New Roman" w:hAnsi="Times New Roman" w:cs="Times New Roman"/>
          <w:sz w:val="24"/>
          <w:szCs w:val="24"/>
        </w:rPr>
        <w:t>трех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рабочих дней со дня подписания распоряжения о приостановлении аудиторской проверки направляет руководителю объекта аудита (уполномоченному им лицу):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копию распоряжения </w:t>
      </w:r>
      <w:r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о приостановлении аудиторской проверки;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требование о восстановлении бюджетного (бухгалтерского) учета или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о приведении в надлежащее состояние документов по бюджетному (бухгалтерскому) учету и отчетности либо об устранении иных обстоятельств, препятствующих проведению аудиторской проверки (далее - требование).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5</w:t>
      </w:r>
      <w:r w:rsidR="00B5418E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 В требовании указывается срок его выполнения, который не может превышать срок, на который приостановлено проведение аудиторской проверки.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60</w:t>
      </w:r>
      <w:r w:rsidR="00D00EC3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После окончания срока приостановления проведения аудиторской проверки аудиторская группа (аудитор) возобновляет проведение аудиторской проверки, о чем письменно извещает руководителя объекта аудита (уполномоченное им лицо).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61</w:t>
      </w:r>
      <w:r w:rsidR="00D00EC3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Срок проведения аудиторской проверки может продлеваться </w:t>
      </w:r>
      <w:r w:rsidR="00D00EC3" w:rsidRPr="00FB2EFD">
        <w:rPr>
          <w:rFonts w:ascii="Times New Roman" w:hAnsi="Times New Roman" w:cs="Times New Roman"/>
          <w:sz w:val="24"/>
          <w:szCs w:val="24"/>
        </w:rPr>
        <w:t>начальником Управления, но не более чем на 15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календарных дней на основании мотивированного обращения руководителя аудиторской группы (аудитора). Решение о продлении срока аудиторской проверки оформляется распоряжением </w:t>
      </w:r>
      <w:r w:rsidR="00D00EC3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2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Основаниями продления срока аудиторской проверки являются:</w:t>
      </w:r>
    </w:p>
    <w:p w:rsidR="00A70DB8" w:rsidRPr="00FB2EFD" w:rsidRDefault="00D00EC3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1)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необходимость проведения сложных и длительных исследований документов, подлежащих проверке и анализу;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2)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получение в ходе проведения аудиторской проверки информации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от правоохранительных, контролирующих органов либо из иных источников, свидетельствующей о наличии в деятельности объекта аудита нарушений законодательства Российской Федерации и требующей дополнительного изучения.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63</w:t>
      </w:r>
      <w:r w:rsidR="00EA2E81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Результаты аудиторской проверки оформляются актом аудиторской проверки (далее - Акт).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Акт оформляется в произвольной форме и должен иметь следующую структуру: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основание для проведения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тема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проверяемый период;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срок проведения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перечень вопросов, изученных в ходе аудиторской проверки;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краткое изложение результатов аудиторской проверки в разрезе исследуемых вопросов.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4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Акт, подписанный руководителем аудиторской группы (аудитором), вручается руководителю объекта аудита (уполномоченному им лицу) под подпись.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5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Датой окончания аудиторской проверки считается день вручения одного экземпляра Акта руководителю объекта аудита (уполномоченному им лицу).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6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Руководитель аудиторской группы (аудитор) устанавливает по согласованию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>с руководителем объекта аудита (уполномоченным им лицом) срок для ознакомления последнего с Актом и его подписания, но не более 5 рабочих дней со дня вручения Акта.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Руководитель объекта аудита (уполномоченное им лицо) вправе предоставить письменные возражения по Акту.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При наличии у руководителя объекта аудита (уполномоченного им лица) возражений по Акту, об этом делается отметка в Акте, возражения в письменном виде вместе с подписанным Актом представляются руководителю аудиторской группы (аудитору). Данные возражения приобщаются к материалам аудиторской проверки.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7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Руководитель аудиторской группы (аудитор) в течение 10 рабочих дней со дня получения письменных возражений по Акту рассматривает их и дает по ним письменное заключение (далее - заключение). Один экземпляр заключения направляется объекту аудита, один экземпляр заключения приобщается к материалам аудиторской проверки.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Заключение вручается руководителю объекта аудита (уполномоченному им лицу) под расписку.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8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На основании Акта составляется отчет о результатах аудиторской проверки, содержащий информацию об итогах аудиторской проверки, в том числе: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информацию о выявленных в ходе аудиторской проверки недостатках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информацию о наличии или об отсутствии возражений со стороны объектов аудита;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выводы о степени надежности внутреннего финансового контроля и достоверности представленной объектами аудита бюджетной отчетности;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выводы, предложения и рекомендации по устранению выявленных нарушений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недостатков, принятию мер по минимизации бюджетных рисков, внесению изменений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в карты внутреннего финансового контроля, а также предложения по повышению экономности и результативности использования бюджетных средств.</w:t>
      </w:r>
    </w:p>
    <w:p w:rsidR="007A2280" w:rsidRPr="00FB2EFD" w:rsidRDefault="007A2280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Форма Отчета о результатах аудиторской проверки приведена в Приложении </w:t>
      </w:r>
      <w:r w:rsidR="00B92C26">
        <w:rPr>
          <w:rFonts w:ascii="Times New Roman" w:hAnsi="Times New Roman" w:cs="Times New Roman"/>
          <w:sz w:val="24"/>
          <w:szCs w:val="24"/>
        </w:rPr>
        <w:t>8</w:t>
      </w:r>
      <w:r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A70DB8" w:rsidRPr="00FB2EFD" w:rsidRDefault="00EA2E81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6</w:t>
      </w:r>
      <w:r w:rsidR="00B5418E" w:rsidRPr="00FB2EFD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Отчет о результатах аудиторской проверки с приложением Акта направляется </w:t>
      </w:r>
      <w:r w:rsidRPr="00FB2EFD">
        <w:rPr>
          <w:rFonts w:ascii="Times New Roman" w:hAnsi="Times New Roman" w:cs="Times New Roman"/>
          <w:sz w:val="24"/>
          <w:szCs w:val="24"/>
        </w:rPr>
        <w:t>начальнику 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указанного отчета </w:t>
      </w:r>
      <w:r w:rsidR="00EA2E81" w:rsidRPr="00FB2EFD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FB2EFD">
        <w:rPr>
          <w:rFonts w:ascii="Times New Roman" w:hAnsi="Times New Roman" w:cs="Times New Roman"/>
          <w:sz w:val="24"/>
          <w:szCs w:val="24"/>
        </w:rPr>
        <w:t xml:space="preserve"> вправе принять одно или несколько из решений: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о необходимости реализации аудиторских выводов, предложений и рекомендаций;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 недостаточной обоснованности аудиторских выводов, предложений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рекомендаций;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lastRenderedPageBreak/>
        <w:t>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о направлении материалов в </w:t>
      </w:r>
      <w:r w:rsidR="00EA2E81" w:rsidRPr="00FB2EFD">
        <w:rPr>
          <w:rFonts w:ascii="Times New Roman" w:hAnsi="Times New Roman" w:cs="Times New Roman"/>
          <w:sz w:val="24"/>
          <w:szCs w:val="24"/>
        </w:rPr>
        <w:t>Аппарат Администрации Ненецкого автономного округа</w:t>
      </w:r>
      <w:r w:rsidRPr="00FB2EFD">
        <w:rPr>
          <w:rFonts w:ascii="Times New Roman" w:hAnsi="Times New Roman" w:cs="Times New Roman"/>
          <w:sz w:val="24"/>
          <w:szCs w:val="24"/>
        </w:rPr>
        <w:t xml:space="preserve"> и (или) правоохранительные органы в случае наличия нарушений бюджетного законодательства Российской Федерации и иных нормативных правовых актов, регулирующих бюджетные правоотношения, в отношении которых отсутствует возможность их устранения и (или) влекущих применение бюджетных мер принуждения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и (или) привлечение к административной и (или) уголовной ответственности. Указанные материалы направляются в течение </w:t>
      </w:r>
      <w:r w:rsidR="00EA2E81" w:rsidRPr="00FB2EFD">
        <w:rPr>
          <w:rFonts w:ascii="Times New Roman" w:hAnsi="Times New Roman" w:cs="Times New Roman"/>
          <w:sz w:val="24"/>
          <w:szCs w:val="24"/>
        </w:rPr>
        <w:t>трех</w:t>
      </w:r>
      <w:r w:rsidRPr="00FB2EFD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соответствующего решения.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70</w:t>
      </w:r>
      <w:r w:rsidR="00EA2E81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>Субъекты внутреннего финансового аудита обеспечивают составление полугодовой и годовой отчетности о результатах осуществления внутреннего финансового аудита</w:t>
      </w:r>
      <w:r w:rsidR="000E4AE8" w:rsidRPr="00FB2EFD">
        <w:rPr>
          <w:rFonts w:ascii="Times New Roman" w:hAnsi="Times New Roman" w:cs="Times New Roman"/>
          <w:sz w:val="24"/>
          <w:szCs w:val="24"/>
        </w:rPr>
        <w:t xml:space="preserve"> (далее – Отчетность)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0E4AE8" w:rsidRPr="00FB2EFD" w:rsidRDefault="000E4AE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Форма Отчетности приведена в Приложении </w:t>
      </w:r>
      <w:r w:rsidR="00B92C26">
        <w:rPr>
          <w:rFonts w:ascii="Times New Roman" w:hAnsi="Times New Roman" w:cs="Times New Roman"/>
          <w:sz w:val="24"/>
          <w:szCs w:val="24"/>
        </w:rPr>
        <w:t>9</w:t>
      </w:r>
      <w:r w:rsidRPr="00FB2EFD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A70DB8" w:rsidRPr="00FB2EFD" w:rsidRDefault="00B5418E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71</w:t>
      </w:r>
      <w:r w:rsidR="00561446" w:rsidRPr="00FB2EFD">
        <w:rPr>
          <w:rFonts w:ascii="Times New Roman" w:hAnsi="Times New Roman" w:cs="Times New Roman"/>
          <w:sz w:val="24"/>
          <w:szCs w:val="24"/>
        </w:rPr>
        <w:t>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Отчетность содержит информацию, подтверждающую выводы о надежности (об эффективности) внутреннего финансового контроля, достоверности сводной бюджетной отчетности </w:t>
      </w:r>
      <w:r w:rsidR="00EA2E81" w:rsidRPr="00FB2EFD">
        <w:rPr>
          <w:rFonts w:ascii="Times New Roman" w:hAnsi="Times New Roman" w:cs="Times New Roman"/>
          <w:sz w:val="24"/>
          <w:szCs w:val="24"/>
        </w:rPr>
        <w:t>Управления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приводят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к отсутствию либо существенному снижению числа нарушений нормативных правовых актов, регулирующих бюджетные правоотношения, внутренних стандартов и процедур,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а также к повышению эффективности использования бюджетных средств.</w:t>
      </w:r>
    </w:p>
    <w:p w:rsidR="00A70DB8" w:rsidRPr="00FB2EFD" w:rsidRDefault="00561446" w:rsidP="000E4AE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8"/>
      <w:bookmarkEnd w:id="2"/>
      <w:r w:rsidRPr="00FB2EFD">
        <w:rPr>
          <w:rFonts w:ascii="Times New Roman" w:hAnsi="Times New Roman" w:cs="Times New Roman"/>
          <w:sz w:val="24"/>
          <w:szCs w:val="24"/>
        </w:rPr>
        <w:t>7</w:t>
      </w:r>
      <w:r w:rsidR="00B5418E" w:rsidRPr="00FB2EFD">
        <w:rPr>
          <w:rFonts w:ascii="Times New Roman" w:hAnsi="Times New Roman" w:cs="Times New Roman"/>
          <w:sz w:val="24"/>
          <w:szCs w:val="24"/>
        </w:rPr>
        <w:t>2</w:t>
      </w:r>
      <w:r w:rsidRPr="00FB2EFD">
        <w:rPr>
          <w:rFonts w:ascii="Times New Roman" w:hAnsi="Times New Roman" w:cs="Times New Roman"/>
          <w:sz w:val="24"/>
          <w:szCs w:val="24"/>
        </w:rPr>
        <w:t>. </w:t>
      </w:r>
      <w:r w:rsidR="000E4AE8" w:rsidRPr="00FB2EFD">
        <w:rPr>
          <w:rFonts w:ascii="Times New Roman" w:hAnsi="Times New Roman" w:cs="Times New Roman"/>
          <w:sz w:val="24"/>
          <w:szCs w:val="24"/>
        </w:rPr>
        <w:t xml:space="preserve">Отчетность направляется субъектом внутреннего финансового аудита начальнику Управления и в Аппарат Администрации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0E4AE8" w:rsidRPr="00FB2EFD">
        <w:rPr>
          <w:rFonts w:ascii="Times New Roman" w:hAnsi="Times New Roman" w:cs="Times New Roman"/>
          <w:sz w:val="24"/>
          <w:szCs w:val="24"/>
        </w:rPr>
        <w:t>не позднее 30 числа месяца, следующего за отчетным периодом</w:t>
      </w:r>
      <w:r w:rsidR="00B5418E" w:rsidRPr="00FB2EFD"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FB2EFD" w:rsidRDefault="00A70DB8" w:rsidP="008C5DF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DB8" w:rsidRPr="00B6068A" w:rsidRDefault="00A70DB8" w:rsidP="00B6068A">
      <w:pPr>
        <w:spacing w:after="0"/>
        <w:contextualSpacing/>
        <w:rPr>
          <w:rFonts w:ascii="Times New Roman" w:hAnsi="Times New Roman" w:cs="Times New Roman"/>
          <w:sz w:val="28"/>
          <w:szCs w:val="28"/>
        </w:rPr>
        <w:sectPr w:rsidR="00A70DB8" w:rsidRPr="00B6068A" w:rsidSect="0050028A">
          <w:headerReference w:type="default" r:id="rId6"/>
          <w:headerReference w:type="firs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24BB1" w:rsidRDefault="00E24BB1" w:rsidP="00FB2EFD">
      <w:pPr>
        <w:pStyle w:val="ConsPlusNormal"/>
        <w:outlineLvl w:val="1"/>
      </w:pPr>
    </w:p>
    <w:sectPr w:rsidR="00E24BB1" w:rsidSect="00214EAB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4A2" w:rsidRDefault="00CD64A2" w:rsidP="0050028A">
      <w:pPr>
        <w:spacing w:after="0" w:line="240" w:lineRule="auto"/>
      </w:pPr>
      <w:r>
        <w:separator/>
      </w:r>
    </w:p>
  </w:endnote>
  <w:endnote w:type="continuationSeparator" w:id="0">
    <w:p w:rsidR="00CD64A2" w:rsidRDefault="00CD64A2" w:rsidP="00500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4A2" w:rsidRDefault="00CD64A2" w:rsidP="0050028A">
      <w:pPr>
        <w:spacing w:after="0" w:line="240" w:lineRule="auto"/>
      </w:pPr>
      <w:r>
        <w:separator/>
      </w:r>
    </w:p>
  </w:footnote>
  <w:footnote w:type="continuationSeparator" w:id="0">
    <w:p w:rsidR="00CD64A2" w:rsidRDefault="00CD64A2" w:rsidP="00500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5991690"/>
      <w:docPartObj>
        <w:docPartGallery w:val="Page Numbers (Top of Page)"/>
        <w:docPartUnique/>
      </w:docPartObj>
    </w:sdtPr>
    <w:sdtEndPr/>
    <w:sdtContent>
      <w:p w:rsidR="0050028A" w:rsidRDefault="005002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C26">
          <w:rPr>
            <w:noProof/>
          </w:rPr>
          <w:t>14</w:t>
        </w:r>
        <w:r>
          <w:fldChar w:fldCharType="end"/>
        </w:r>
      </w:p>
    </w:sdtContent>
  </w:sdt>
  <w:p w:rsidR="0050028A" w:rsidRDefault="005002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821794"/>
      <w:docPartObj>
        <w:docPartGallery w:val="Page Numbers (Top of Page)"/>
        <w:docPartUnique/>
      </w:docPartObj>
    </w:sdtPr>
    <w:sdtEndPr/>
    <w:sdtContent>
      <w:p w:rsidR="0050028A" w:rsidRDefault="00CD64A2">
        <w:pPr>
          <w:pStyle w:val="a4"/>
          <w:jc w:val="center"/>
        </w:pPr>
      </w:p>
    </w:sdtContent>
  </w:sdt>
  <w:p w:rsidR="0050028A" w:rsidRDefault="005002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B8"/>
    <w:rsid w:val="000527F5"/>
    <w:rsid w:val="000A3C64"/>
    <w:rsid w:val="000E4AE8"/>
    <w:rsid w:val="001144E3"/>
    <w:rsid w:val="0012047F"/>
    <w:rsid w:val="00161DA0"/>
    <w:rsid w:val="00183903"/>
    <w:rsid w:val="001839E7"/>
    <w:rsid w:val="001A4A84"/>
    <w:rsid w:val="002028C7"/>
    <w:rsid w:val="002102A2"/>
    <w:rsid w:val="00214EAB"/>
    <w:rsid w:val="00247C76"/>
    <w:rsid w:val="002F734E"/>
    <w:rsid w:val="0036133A"/>
    <w:rsid w:val="003A7BC8"/>
    <w:rsid w:val="003C02CC"/>
    <w:rsid w:val="0042519D"/>
    <w:rsid w:val="004373AB"/>
    <w:rsid w:val="004829D0"/>
    <w:rsid w:val="004E2EA6"/>
    <w:rsid w:val="0050028A"/>
    <w:rsid w:val="00561446"/>
    <w:rsid w:val="00634C40"/>
    <w:rsid w:val="00660446"/>
    <w:rsid w:val="00666E6C"/>
    <w:rsid w:val="00667783"/>
    <w:rsid w:val="00671B84"/>
    <w:rsid w:val="006A52DE"/>
    <w:rsid w:val="006F721C"/>
    <w:rsid w:val="00733696"/>
    <w:rsid w:val="007451DA"/>
    <w:rsid w:val="00763D01"/>
    <w:rsid w:val="007A2280"/>
    <w:rsid w:val="007C7442"/>
    <w:rsid w:val="008141C5"/>
    <w:rsid w:val="008B4BCB"/>
    <w:rsid w:val="008B7BCB"/>
    <w:rsid w:val="008C5DF7"/>
    <w:rsid w:val="008E2371"/>
    <w:rsid w:val="00904C7D"/>
    <w:rsid w:val="00906F38"/>
    <w:rsid w:val="0091618D"/>
    <w:rsid w:val="00975DB3"/>
    <w:rsid w:val="00977164"/>
    <w:rsid w:val="009C6C43"/>
    <w:rsid w:val="00A70DB8"/>
    <w:rsid w:val="00AC7EE5"/>
    <w:rsid w:val="00B5418E"/>
    <w:rsid w:val="00B6068A"/>
    <w:rsid w:val="00B92C26"/>
    <w:rsid w:val="00C1250F"/>
    <w:rsid w:val="00C93863"/>
    <w:rsid w:val="00CA3374"/>
    <w:rsid w:val="00CC048E"/>
    <w:rsid w:val="00CC1FAC"/>
    <w:rsid w:val="00CC73A1"/>
    <w:rsid w:val="00CD64A2"/>
    <w:rsid w:val="00D00EC3"/>
    <w:rsid w:val="00D36018"/>
    <w:rsid w:val="00D377F2"/>
    <w:rsid w:val="00D924E1"/>
    <w:rsid w:val="00D97DC1"/>
    <w:rsid w:val="00E24BB1"/>
    <w:rsid w:val="00E81CF4"/>
    <w:rsid w:val="00EA2E81"/>
    <w:rsid w:val="00EC12BA"/>
    <w:rsid w:val="00F713E9"/>
    <w:rsid w:val="00FB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E20AB-980E-4FF8-924D-EB5E8360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7C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D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7C7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36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28A"/>
  </w:style>
  <w:style w:type="paragraph" w:styleId="a6">
    <w:name w:val="footer"/>
    <w:basedOn w:val="a"/>
    <w:link w:val="a7"/>
    <w:uiPriority w:val="99"/>
    <w:unhideWhenUsed/>
    <w:rsid w:val="0050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28A"/>
  </w:style>
  <w:style w:type="paragraph" w:styleId="a8">
    <w:name w:val="Balloon Text"/>
    <w:basedOn w:val="a"/>
    <w:link w:val="a9"/>
    <w:uiPriority w:val="99"/>
    <w:semiHidden/>
    <w:unhideWhenUsed/>
    <w:rsid w:val="00500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02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6029</Words>
  <Characters>34368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Непеина Алёна Юрьевна</dc:creator>
  <cp:keywords/>
  <dc:description/>
  <cp:lastModifiedBy>Непеина Алёна Юрьевна</cp:lastModifiedBy>
  <cp:revision>7</cp:revision>
  <cp:lastPrinted>2017-11-23T08:00:00Z</cp:lastPrinted>
  <dcterms:created xsi:type="dcterms:W3CDTF">2017-11-14T15:25:00Z</dcterms:created>
  <dcterms:modified xsi:type="dcterms:W3CDTF">2017-11-23T08:01:00Z</dcterms:modified>
</cp:coreProperties>
</file>